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B963" w14:textId="6FD2D09E" w:rsidR="0005156C" w:rsidRDefault="0005156C" w:rsidP="0005156C">
      <w:r>
        <w:rPr>
          <w:noProof/>
        </w:rPr>
        <w:drawing>
          <wp:anchor distT="0" distB="0" distL="114300" distR="114300" simplePos="0" relativeHeight="251656192" behindDoc="1" locked="0" layoutInCell="1" allowOverlap="1" wp14:anchorId="5B245913" wp14:editId="3D33082B">
            <wp:simplePos x="0" y="0"/>
            <wp:positionH relativeFrom="page">
              <wp:posOffset>5085184</wp:posOffset>
            </wp:positionH>
            <wp:positionV relativeFrom="page">
              <wp:posOffset>523875</wp:posOffset>
            </wp:positionV>
            <wp:extent cx="1607611" cy="611505"/>
            <wp:effectExtent l="0" t="0" r="0" b="0"/>
            <wp:wrapNone/>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Grafik 3"/>
                    <pic:cNvPicPr>
                      <a:picLocks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07611" cy="611505"/>
                    </a:xfrm>
                    <a:prstGeom prst="rect">
                      <a:avLst/>
                    </a:prstGeom>
                    <a:noFill/>
                  </pic:spPr>
                </pic:pic>
              </a:graphicData>
            </a:graphic>
            <wp14:sizeRelH relativeFrom="page">
              <wp14:pctWidth>0</wp14:pctWidth>
            </wp14:sizeRelH>
            <wp14:sizeRelV relativeFrom="page">
              <wp14:pctHeight>0</wp14:pctHeight>
            </wp14:sizeRelV>
          </wp:anchor>
        </w:drawing>
      </w:r>
    </w:p>
    <w:p w14:paraId="675DDFB5" w14:textId="77777777" w:rsidR="0005156C" w:rsidRDefault="0005156C" w:rsidP="0005156C"/>
    <w:p w14:paraId="175C0D4E" w14:textId="71E7F586" w:rsidR="0005156C" w:rsidRDefault="0005156C" w:rsidP="0005156C"/>
    <w:p w14:paraId="4177280D" w14:textId="77777777" w:rsidR="0005156C" w:rsidRDefault="0005156C" w:rsidP="0005156C"/>
    <w:p w14:paraId="2119A27B" w14:textId="1840CFFE" w:rsidR="00D32A26" w:rsidRPr="00D32A26" w:rsidRDefault="00D32A26" w:rsidP="00D32A26">
      <w:pPr>
        <w:spacing w:before="80"/>
        <w:rPr>
          <w:b/>
          <w:bCs/>
          <w:color w:val="005A99"/>
          <w:sz w:val="40"/>
          <w:szCs w:val="40"/>
        </w:rPr>
      </w:pPr>
      <w:r w:rsidRPr="00D32A26">
        <w:rPr>
          <w:b/>
          <w:bCs/>
          <w:color w:val="005A99"/>
          <w:sz w:val="40"/>
          <w:szCs w:val="40"/>
        </w:rPr>
        <w:t>Einsatz von ätherischen Ölen</w:t>
      </w:r>
    </w:p>
    <w:p w14:paraId="20D7F78E" w14:textId="77777777" w:rsidR="00D32A26" w:rsidRDefault="00D32A26" w:rsidP="006F5A71">
      <w:pPr>
        <w:spacing w:before="80"/>
        <w:rPr>
          <w:rFonts w:cs="Arial"/>
          <w:b/>
          <w:bCs/>
          <w:szCs w:val="22"/>
        </w:rPr>
      </w:pPr>
    </w:p>
    <w:p w14:paraId="05C822E4" w14:textId="77777777" w:rsidR="00D32A26" w:rsidRDefault="00D32A26" w:rsidP="009D7449">
      <w:pPr>
        <w:spacing w:before="80"/>
        <w:rPr>
          <w:rFonts w:cs="Arial"/>
          <w:b/>
          <w:bCs/>
          <w:szCs w:val="22"/>
        </w:rPr>
      </w:pPr>
      <w:r w:rsidRPr="00D32A26">
        <w:rPr>
          <w:rFonts w:cs="Arial"/>
          <w:b/>
          <w:bCs/>
          <w:szCs w:val="22"/>
        </w:rPr>
        <w:t>Kaufen Sie nur ätherische Öle, die als "100 % naturreine ätherische Öle" gekennzeichnet sind, möglichst aus kontrolliert biologischem Anbau.</w:t>
      </w:r>
    </w:p>
    <w:p w14:paraId="3E70F79E" w14:textId="52E3BCA0" w:rsidR="00735959" w:rsidRDefault="00735959" w:rsidP="009D7449">
      <w:pPr>
        <w:spacing w:before="80"/>
        <w:rPr>
          <w:rFonts w:cs="Arial"/>
          <w:szCs w:val="22"/>
        </w:rPr>
      </w:pPr>
      <w:r>
        <w:rPr>
          <w:noProof/>
        </w:rPr>
        <w:drawing>
          <wp:anchor distT="0" distB="0" distL="114300" distR="114300" simplePos="0" relativeHeight="251662336" behindDoc="1" locked="0" layoutInCell="1" allowOverlap="1" wp14:anchorId="0890F040" wp14:editId="3C1C9E9E">
            <wp:simplePos x="0" y="0"/>
            <wp:positionH relativeFrom="column">
              <wp:posOffset>3165475</wp:posOffset>
            </wp:positionH>
            <wp:positionV relativeFrom="paragraph">
              <wp:posOffset>117475</wp:posOffset>
            </wp:positionV>
            <wp:extent cx="2775585" cy="1619250"/>
            <wp:effectExtent l="0" t="0" r="5715" b="0"/>
            <wp:wrapTight wrapText="bothSides">
              <wp:wrapPolygon edited="0">
                <wp:start x="0" y="0"/>
                <wp:lineTo x="0" y="21346"/>
                <wp:lineTo x="21496" y="21346"/>
                <wp:lineTo x="21496" y="0"/>
                <wp:lineTo x="0" y="0"/>
              </wp:wrapPolygon>
            </wp:wrapTight>
            <wp:docPr id="5010124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12417"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75585" cy="1619250"/>
                    </a:xfrm>
                    <a:prstGeom prst="rect">
                      <a:avLst/>
                    </a:prstGeom>
                    <a:noFill/>
                    <a:ln>
                      <a:noFill/>
                    </a:ln>
                  </pic:spPr>
                </pic:pic>
              </a:graphicData>
            </a:graphic>
            <wp14:sizeRelH relativeFrom="margin">
              <wp14:pctWidth>0</wp14:pctWidth>
            </wp14:sizeRelH>
          </wp:anchor>
        </w:drawing>
      </w:r>
    </w:p>
    <w:p w14:paraId="0CDD7957" w14:textId="77777777" w:rsidR="00D32A26" w:rsidRPr="00D32A26" w:rsidRDefault="00D32A26" w:rsidP="00D32A26">
      <w:pPr>
        <w:spacing w:before="80"/>
        <w:rPr>
          <w:rFonts w:cs="Arial"/>
          <w:szCs w:val="22"/>
        </w:rPr>
      </w:pPr>
      <w:r w:rsidRPr="00D32A26">
        <w:rPr>
          <w:rFonts w:cs="Arial"/>
          <w:szCs w:val="22"/>
        </w:rPr>
        <w:t>Düfte können unsere Stimmungslage beeinflussen. Düfte und Erinnerungen werden in unserem Gehirn gemeinsam gespeichert, daher wecken Düfte immer auch Erinnerungen an bestimmte Ereignisse. Sie sollten generell sparsam und bewusst mit ätherischen Ölen umgehen.</w:t>
      </w:r>
    </w:p>
    <w:p w14:paraId="21B1BAF7" w14:textId="77777777" w:rsidR="00735959" w:rsidRDefault="00735959" w:rsidP="009D7449">
      <w:pPr>
        <w:spacing w:before="80"/>
        <w:rPr>
          <w:rFonts w:cs="Arial"/>
          <w:szCs w:val="22"/>
        </w:rPr>
      </w:pPr>
    </w:p>
    <w:p w14:paraId="7F543E79" w14:textId="77777777" w:rsidR="00D32A26" w:rsidRPr="00D32A26" w:rsidRDefault="00D32A26" w:rsidP="00D32A26">
      <w:pPr>
        <w:spacing w:before="80"/>
        <w:rPr>
          <w:b/>
          <w:bCs/>
          <w:color w:val="005A99"/>
          <w:sz w:val="28"/>
        </w:rPr>
      </w:pPr>
      <w:r w:rsidRPr="00D32A26">
        <w:rPr>
          <w:b/>
          <w:bCs/>
          <w:color w:val="005A99"/>
          <w:sz w:val="28"/>
        </w:rPr>
        <w:t>Auf Verpackungstext der Öle achten</w:t>
      </w:r>
    </w:p>
    <w:p w14:paraId="75B89464" w14:textId="051B31DA" w:rsidR="00735959" w:rsidRPr="00735959" w:rsidRDefault="006F5A71" w:rsidP="00735959">
      <w:pPr>
        <w:spacing w:before="80"/>
        <w:rPr>
          <w:b/>
          <w:bCs/>
          <w:color w:val="005A99"/>
          <w:sz w:val="28"/>
        </w:rPr>
      </w:pPr>
      <w:r w:rsidRPr="006F5A71">
        <w:rPr>
          <w:b/>
          <w:bCs/>
          <w:color w:val="005A99"/>
          <w:sz w:val="28"/>
        </w:rPr>
        <w:t xml:space="preserve">nutzen </w:t>
      </w:r>
    </w:p>
    <w:p w14:paraId="6E2CBB51" w14:textId="77777777" w:rsidR="00D32A26" w:rsidRPr="00D32A26" w:rsidRDefault="00D32A26" w:rsidP="00D32A26">
      <w:pPr>
        <w:numPr>
          <w:ilvl w:val="0"/>
          <w:numId w:val="4"/>
        </w:numPr>
        <w:spacing w:before="80"/>
        <w:rPr>
          <w:rFonts w:cs="Arial"/>
          <w:szCs w:val="22"/>
        </w:rPr>
      </w:pPr>
      <w:r w:rsidRPr="00D32A26">
        <w:rPr>
          <w:rFonts w:cs="Arial"/>
          <w:b/>
          <w:bCs/>
          <w:szCs w:val="22"/>
        </w:rPr>
        <w:t>Natürliche ätherische Öle</w:t>
      </w:r>
      <w:r w:rsidRPr="00D32A26">
        <w:rPr>
          <w:rFonts w:cs="Arial"/>
          <w:szCs w:val="22"/>
        </w:rPr>
        <w:t> werden nur aus natürlichen Inhaltsstoffen hergestellt, daher die Bezeichnung. Sie enthalten aber nicht nur Stoffe aus der angegebenen Pflanze, sondern auch Teile anderer Pflanzen mit ähnlichen Inhaltsstoffen. Teure Öle werden häufig mit preiswerten Ölen gestreckt.</w:t>
      </w:r>
    </w:p>
    <w:p w14:paraId="451AFDCC" w14:textId="77777777" w:rsidR="00D32A26" w:rsidRPr="00D32A26" w:rsidRDefault="00D32A26" w:rsidP="00D32A26">
      <w:pPr>
        <w:numPr>
          <w:ilvl w:val="0"/>
          <w:numId w:val="4"/>
        </w:numPr>
        <w:spacing w:before="80"/>
        <w:rPr>
          <w:rFonts w:cs="Arial"/>
          <w:szCs w:val="22"/>
        </w:rPr>
      </w:pPr>
      <w:r w:rsidRPr="00D32A26">
        <w:rPr>
          <w:rFonts w:cs="Arial"/>
          <w:b/>
          <w:bCs/>
          <w:szCs w:val="22"/>
        </w:rPr>
        <w:t>Naturidentische Öle</w:t>
      </w:r>
      <w:r w:rsidRPr="00D32A26">
        <w:rPr>
          <w:rFonts w:cs="Arial"/>
          <w:szCs w:val="22"/>
        </w:rPr>
        <w:t> sind nachgestellte Öle aus natürlichen und synthetischen Inhaltsstoffen. Der natürliche Teil kann aus der angegebenen Pflanze oder ähnlichen Pflanzen stammen.</w:t>
      </w:r>
    </w:p>
    <w:p w14:paraId="37876030" w14:textId="77777777" w:rsidR="00D32A26" w:rsidRPr="00D32A26" w:rsidRDefault="00D32A26" w:rsidP="00D32A26">
      <w:pPr>
        <w:numPr>
          <w:ilvl w:val="0"/>
          <w:numId w:val="4"/>
        </w:numPr>
        <w:spacing w:before="80"/>
        <w:rPr>
          <w:rFonts w:cs="Arial"/>
          <w:szCs w:val="22"/>
        </w:rPr>
      </w:pPr>
      <w:r w:rsidRPr="00D32A26">
        <w:rPr>
          <w:rFonts w:cs="Arial"/>
          <w:b/>
          <w:bCs/>
          <w:szCs w:val="22"/>
        </w:rPr>
        <w:t>Parfümöle</w:t>
      </w:r>
      <w:r w:rsidRPr="00D32A26">
        <w:rPr>
          <w:rFonts w:cs="Arial"/>
          <w:szCs w:val="22"/>
        </w:rPr>
        <w:t> sind Mischungen aus vielen einzelnen Inhaltsstoffen, natürlichen oder synthetischen Ursprungs.</w:t>
      </w:r>
    </w:p>
    <w:p w14:paraId="5D26BDFF" w14:textId="77777777" w:rsidR="00744D93" w:rsidRPr="00735959" w:rsidRDefault="00744D93" w:rsidP="00735959">
      <w:pPr>
        <w:spacing w:before="80"/>
        <w:rPr>
          <w:rFonts w:cs="Arial"/>
          <w:szCs w:val="22"/>
          <w:lang w:val="de-DE"/>
        </w:rPr>
      </w:pPr>
    </w:p>
    <w:p w14:paraId="0E7F6D5A" w14:textId="77777777" w:rsidR="00D32A26" w:rsidRPr="00D32A26" w:rsidRDefault="00D32A26" w:rsidP="00D32A26">
      <w:pPr>
        <w:spacing w:before="80"/>
        <w:rPr>
          <w:b/>
          <w:bCs/>
          <w:color w:val="005A99"/>
          <w:sz w:val="28"/>
        </w:rPr>
      </w:pPr>
      <w:r w:rsidRPr="00D32A26">
        <w:rPr>
          <w:b/>
          <w:bCs/>
          <w:color w:val="005A99"/>
          <w:sz w:val="28"/>
        </w:rPr>
        <w:t>Duftende Dekoration aus Orangenschalen</w:t>
      </w:r>
    </w:p>
    <w:p w14:paraId="742609B7" w14:textId="77777777" w:rsidR="00D32A26" w:rsidRPr="00D32A26" w:rsidRDefault="00D32A26" w:rsidP="00D32A26">
      <w:pPr>
        <w:spacing w:before="80"/>
        <w:rPr>
          <w:rFonts w:cs="Arial"/>
          <w:szCs w:val="22"/>
        </w:rPr>
      </w:pPr>
      <w:r w:rsidRPr="00D32A26">
        <w:rPr>
          <w:rFonts w:cs="Arial"/>
          <w:szCs w:val="22"/>
        </w:rPr>
        <w:t>Orangen, Mandarinen, Zitronen haben meist eine weite Reise hinter sich. Warum nicht auch die Schalen mit ihren ätherischen Ölen nutzen?</w:t>
      </w:r>
    </w:p>
    <w:p w14:paraId="724F94FC" w14:textId="77777777" w:rsidR="00D32A26" w:rsidRPr="00D32A26" w:rsidRDefault="00D32A26" w:rsidP="00D32A26">
      <w:pPr>
        <w:spacing w:before="80"/>
        <w:rPr>
          <w:rFonts w:cs="Arial"/>
          <w:szCs w:val="22"/>
        </w:rPr>
      </w:pPr>
      <w:r w:rsidRPr="00D32A26">
        <w:rPr>
          <w:rFonts w:cs="Arial"/>
          <w:szCs w:val="22"/>
        </w:rPr>
        <w:t>Schälen Sie die Orangen vor dem Verzehr vorsichtig und stechen Sie mit dem Keksausstecher Sterne, Kreise oder ähnliches aus. Mit einem Schneidbrett oder Buch leicht beschweren, damit sich die Schale nicht wölbt und trocknen lassen. Damit lassen sich der Adventkranz oder der Weihnachtsbaum dekorieren.</w:t>
      </w:r>
    </w:p>
    <w:p w14:paraId="47FDB73D" w14:textId="6BB0CB57" w:rsidR="009A1D4F" w:rsidRPr="009A1D4F" w:rsidRDefault="006F5A71" w:rsidP="00D32A26">
      <w:pPr>
        <w:spacing w:before="80"/>
        <w:rPr>
          <w:rFonts w:cs="Arial"/>
          <w:b/>
          <w:sz w:val="20"/>
          <w:szCs w:val="20"/>
        </w:rPr>
      </w:pPr>
      <w:r w:rsidRPr="006F5A71">
        <w:rPr>
          <w:rFonts w:cs="Arial"/>
          <w:b/>
          <w:bCs/>
          <w:szCs w:val="22"/>
          <w:u w:val="single"/>
        </w:rPr>
        <w:t xml:space="preserve"> </w:t>
      </w:r>
    </w:p>
    <w:p w14:paraId="3F7CB6BC" w14:textId="77777777" w:rsidR="00D32A26" w:rsidRPr="00D32A26" w:rsidRDefault="00D32A26" w:rsidP="00D32A26">
      <w:pPr>
        <w:spacing w:before="80"/>
        <w:rPr>
          <w:b/>
          <w:bCs/>
          <w:color w:val="005A99"/>
          <w:sz w:val="28"/>
        </w:rPr>
      </w:pPr>
      <w:r w:rsidRPr="00D32A26">
        <w:rPr>
          <w:b/>
          <w:bCs/>
          <w:color w:val="005A99"/>
          <w:sz w:val="28"/>
        </w:rPr>
        <w:t>Öle maßvoll einsetzen</w:t>
      </w:r>
    </w:p>
    <w:p w14:paraId="41B91B27" w14:textId="77777777" w:rsidR="00D32A26" w:rsidRPr="00D32A26" w:rsidRDefault="00D32A26" w:rsidP="00D32A26">
      <w:pPr>
        <w:spacing w:before="80"/>
        <w:rPr>
          <w:rFonts w:cs="Arial"/>
          <w:szCs w:val="22"/>
        </w:rPr>
      </w:pPr>
      <w:r w:rsidRPr="00D32A26">
        <w:rPr>
          <w:rFonts w:cs="Arial"/>
          <w:szCs w:val="22"/>
        </w:rPr>
        <w:t xml:space="preserve">Verwenden Sie ätherische Öle stets mit Vorsicht! Alle ätherischen Öle können Haut und Schleimhäute reizen. </w:t>
      </w:r>
      <w:proofErr w:type="spellStart"/>
      <w:r w:rsidRPr="00D32A26">
        <w:rPr>
          <w:rFonts w:cs="Arial"/>
          <w:szCs w:val="22"/>
        </w:rPr>
        <w:t>Bergamotteöl</w:t>
      </w:r>
      <w:proofErr w:type="spellEnd"/>
      <w:r w:rsidRPr="00D32A26">
        <w:rPr>
          <w:rFonts w:cs="Arial"/>
          <w:szCs w:val="22"/>
        </w:rPr>
        <w:t xml:space="preserve"> kann bei Sonnenbestrahlung auf der Haut bleibende Flecken verursachen. Zimtöl kann allergische Reaktionen hervorrufen. Setzen Sie die Dosierung bei Kopfschmerzen oder brennenden Augen herab oder steigen Sie auf ein anderes ätherisches Öl um.</w:t>
      </w:r>
    </w:p>
    <w:p w14:paraId="735CC518" w14:textId="2B897EC6" w:rsidR="0005156C" w:rsidRDefault="009D7449">
      <w:r>
        <w:rPr>
          <w:noProof/>
        </w:rPr>
        <mc:AlternateContent>
          <mc:Choice Requires="wps">
            <w:drawing>
              <wp:anchor distT="0" distB="0" distL="114300" distR="114300" simplePos="0" relativeHeight="251659264" behindDoc="0" locked="0" layoutInCell="1" allowOverlap="1" wp14:anchorId="046FC662" wp14:editId="2358D2C0">
                <wp:simplePos x="0" y="0"/>
                <wp:positionH relativeFrom="margin">
                  <wp:align>left</wp:align>
                </wp:positionH>
                <wp:positionV relativeFrom="paragraph">
                  <wp:posOffset>121285</wp:posOffset>
                </wp:positionV>
                <wp:extent cx="5876925" cy="523875"/>
                <wp:effectExtent l="0" t="0" r="9525" b="9525"/>
                <wp:wrapNone/>
                <wp:docPr id="5" name="Textfeld 5"/>
                <wp:cNvGraphicFramePr/>
                <a:graphic xmlns:a="http://schemas.openxmlformats.org/drawingml/2006/main">
                  <a:graphicData uri="http://schemas.microsoft.com/office/word/2010/wordprocessingShape">
                    <wps:wsp>
                      <wps:cNvSpPr txBox="1"/>
                      <wps:spPr>
                        <a:xfrm>
                          <a:off x="0" y="0"/>
                          <a:ext cx="5876925" cy="523875"/>
                        </a:xfrm>
                        <a:prstGeom prst="rect">
                          <a:avLst/>
                        </a:prstGeom>
                        <a:solidFill>
                          <a:srgbClr val="FCD01F"/>
                        </a:solidFill>
                        <a:ln w="6350">
                          <a:noFill/>
                        </a:ln>
                      </wps:spPr>
                      <wps:txbx>
                        <w:txbxContent>
                          <w:p w14:paraId="0DC1E11A" w14:textId="053AA63F" w:rsidR="0005156C" w:rsidRDefault="0005156C" w:rsidP="0005156C">
                            <w:r>
                              <w:rPr>
                                <w:b/>
                                <w:bCs/>
                              </w:rPr>
                              <w:t>Weitere Informationen</w:t>
                            </w:r>
                            <w:r w:rsidR="00206F30">
                              <w:rPr>
                                <w:b/>
                                <w:bCs/>
                              </w:rPr>
                              <w:t xml:space="preserve"> sowie Tipps und Tricks</w:t>
                            </w:r>
                            <w:r>
                              <w:rPr>
                                <w:bCs/>
                              </w:rPr>
                              <w:t xml:space="preserve"> </w:t>
                            </w:r>
                            <w:r w:rsidR="00206F30">
                              <w:rPr>
                                <w:bCs/>
                              </w:rPr>
                              <w:t>zu einem nachhaltigen Lebensstil finden Sie</w:t>
                            </w:r>
                            <w:r w:rsidR="002928C9">
                              <w:rPr>
                                <w:bCs/>
                              </w:rPr>
                              <w:t xml:space="preserve"> unter www.wir-leben-nachhaltig.at</w:t>
                            </w:r>
                            <w:r>
                              <w:rPr>
                                <w:bCs/>
                              </w:rPr>
                              <w:t>.</w:t>
                            </w:r>
                          </w:p>
                        </w:txbxContent>
                      </wps:txbx>
                      <wps:bodyPr rot="0" spcFirstLastPara="0" vertOverflow="clip" horzOverflow="clip"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FC662" id="_x0000_t202" coordsize="21600,21600" o:spt="202" path="m,l,21600r21600,l21600,xe">
                <v:stroke joinstyle="miter"/>
                <v:path gradientshapeok="t" o:connecttype="rect"/>
              </v:shapetype>
              <v:shape id="Textfeld 5" o:spid="_x0000_s1026" type="#_x0000_t202" style="position:absolute;margin-left:0;margin-top:9.55pt;width:462.75pt;height:4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" fillcolor="#fcd01f" stroked="f" strokeweight=".5pt">
                <v:textbox inset="2.5mm,2.5mm,2.5mm,2.5mm">
                  <w:txbxContent>
                    <w:p w14:paraId="0DC1E11A" w14:textId="053AA63F" w:rsidR="0005156C" w:rsidRDefault="0005156C" w:rsidP="0005156C">
                      <w:r>
                        <w:rPr>
                          <w:b/>
                          <w:bCs/>
                        </w:rPr>
                        <w:t>Weitere Informationen</w:t>
                      </w:r>
                      <w:r w:rsidR="00206F30">
                        <w:rPr>
                          <w:b/>
                          <w:bCs/>
                        </w:rPr>
                        <w:t xml:space="preserve"> sowie Tipps und Tricks</w:t>
                      </w:r>
                      <w:r>
                        <w:rPr>
                          <w:bCs/>
                        </w:rPr>
                        <w:t xml:space="preserve"> </w:t>
                      </w:r>
                      <w:r w:rsidR="00206F30">
                        <w:rPr>
                          <w:bCs/>
                        </w:rPr>
                        <w:t>zu einem nachhaltigen Lebensstil finden Sie</w:t>
                      </w:r>
                      <w:r w:rsidR="002928C9">
                        <w:rPr>
                          <w:bCs/>
                        </w:rPr>
                        <w:t xml:space="preserve"> unter www.wir-leben-nachhaltig.at</w:t>
                      </w:r>
                      <w:r>
                        <w:rPr>
                          <w:bCs/>
                        </w:rPr>
                        <w:t>.</w:t>
                      </w:r>
                    </w:p>
                  </w:txbxContent>
                </v:textbox>
                <w10:wrap anchorx="margin"/>
              </v:shape>
            </w:pict>
          </mc:Fallback>
        </mc:AlternateContent>
      </w:r>
    </w:p>
    <w:sectPr w:rsidR="0005156C">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DBE1" w14:textId="77777777" w:rsidR="00680650" w:rsidRDefault="00680650" w:rsidP="00680650">
      <w:pPr>
        <w:spacing w:line="240" w:lineRule="auto"/>
      </w:pPr>
      <w:r>
        <w:separator/>
      </w:r>
    </w:p>
  </w:endnote>
  <w:endnote w:type="continuationSeparator" w:id="0">
    <w:p w14:paraId="4C7AAE40" w14:textId="77777777" w:rsidR="00680650" w:rsidRDefault="00680650" w:rsidP="00680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034C" w14:textId="4AA86470" w:rsidR="00680650" w:rsidRDefault="00680650">
    <w:pPr>
      <w:pStyle w:val="Fuzeile"/>
    </w:pPr>
    <w:r>
      <w:rPr>
        <w:noProof/>
      </w:rPr>
      <w:drawing>
        <wp:anchor distT="0" distB="0" distL="114300" distR="114300" simplePos="0" relativeHeight="251659264" behindDoc="0" locked="0" layoutInCell="1" allowOverlap="1" wp14:anchorId="3921FDB8" wp14:editId="5950FEF2">
          <wp:simplePos x="0" y="0"/>
          <wp:positionH relativeFrom="page">
            <wp:posOffset>4824095</wp:posOffset>
          </wp:positionH>
          <wp:positionV relativeFrom="page">
            <wp:posOffset>10043795</wp:posOffset>
          </wp:positionV>
          <wp:extent cx="2584800" cy="547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2584800" cy="54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F1CB" w14:textId="77777777" w:rsidR="00680650" w:rsidRDefault="00680650" w:rsidP="00680650">
      <w:pPr>
        <w:spacing w:line="240" w:lineRule="auto"/>
      </w:pPr>
      <w:r>
        <w:separator/>
      </w:r>
    </w:p>
  </w:footnote>
  <w:footnote w:type="continuationSeparator" w:id="0">
    <w:p w14:paraId="50ACBEED" w14:textId="77777777" w:rsidR="00680650" w:rsidRDefault="00680650" w:rsidP="006806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A2AD1"/>
    <w:multiLevelType w:val="multilevel"/>
    <w:tmpl w:val="98C2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13631"/>
    <w:multiLevelType w:val="multilevel"/>
    <w:tmpl w:val="4E86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53878"/>
    <w:multiLevelType w:val="hybridMultilevel"/>
    <w:tmpl w:val="3D288FE0"/>
    <w:lvl w:ilvl="0" w:tplc="8C8A14B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690D5C38"/>
    <w:multiLevelType w:val="hybridMultilevel"/>
    <w:tmpl w:val="33C8C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3436858">
    <w:abstractNumId w:val="2"/>
  </w:num>
  <w:num w:numId="2" w16cid:durableId="104666114">
    <w:abstractNumId w:val="3"/>
  </w:num>
  <w:num w:numId="3" w16cid:durableId="255556313">
    <w:abstractNumId w:val="1"/>
  </w:num>
  <w:num w:numId="4" w16cid:durableId="112696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6C"/>
    <w:rsid w:val="0005156C"/>
    <w:rsid w:val="00064B1D"/>
    <w:rsid w:val="000922DE"/>
    <w:rsid w:val="000A084B"/>
    <w:rsid w:val="00146147"/>
    <w:rsid w:val="00206F30"/>
    <w:rsid w:val="002928C9"/>
    <w:rsid w:val="003D1295"/>
    <w:rsid w:val="00471583"/>
    <w:rsid w:val="00481092"/>
    <w:rsid w:val="00484758"/>
    <w:rsid w:val="00516434"/>
    <w:rsid w:val="005702C2"/>
    <w:rsid w:val="00680650"/>
    <w:rsid w:val="006F5A71"/>
    <w:rsid w:val="00735959"/>
    <w:rsid w:val="00744D93"/>
    <w:rsid w:val="007B54B7"/>
    <w:rsid w:val="00934BD9"/>
    <w:rsid w:val="00951797"/>
    <w:rsid w:val="009767F9"/>
    <w:rsid w:val="00982ED4"/>
    <w:rsid w:val="009A1D4F"/>
    <w:rsid w:val="009C1870"/>
    <w:rsid w:val="009D7449"/>
    <w:rsid w:val="00A52660"/>
    <w:rsid w:val="00A57B28"/>
    <w:rsid w:val="00AA7211"/>
    <w:rsid w:val="00BC3BB3"/>
    <w:rsid w:val="00D32A26"/>
    <w:rsid w:val="00EC5DCC"/>
    <w:rsid w:val="00EC7864"/>
    <w:rsid w:val="00EF0ED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C14C76"/>
  <w15:chartTrackingRefBased/>
  <w15:docId w15:val="{693C8745-8031-435C-816A-6BDE9368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156C"/>
    <w:pPr>
      <w:spacing w:after="0" w:line="280" w:lineRule="exact"/>
    </w:pPr>
    <w:rPr>
      <w:rFonts w:ascii="Arial" w:eastAsia="Times New Roman" w:hAnsi="Arial" w:cs="Times New Roman"/>
      <w:szCs w:val="24"/>
      <w:lang w:eastAsia="de-DE"/>
    </w:rPr>
  </w:style>
  <w:style w:type="paragraph" w:styleId="berschrift1">
    <w:name w:val="heading 1"/>
    <w:basedOn w:val="Standard"/>
    <w:next w:val="Standard"/>
    <w:link w:val="berschrift1Zchn"/>
    <w:qFormat/>
    <w:rsid w:val="0005156C"/>
    <w:pPr>
      <w:keepNext/>
      <w:spacing w:after="120"/>
      <w:outlineLvl w:val="0"/>
    </w:pPr>
    <w:rPr>
      <w:b/>
      <w:bCs/>
      <w:color w:val="005A99"/>
      <w:sz w:val="46"/>
      <w:lang w:val="it-IT"/>
    </w:rPr>
  </w:style>
  <w:style w:type="paragraph" w:styleId="berschrift2">
    <w:name w:val="heading 2"/>
    <w:basedOn w:val="Standard"/>
    <w:next w:val="Standard"/>
    <w:link w:val="berschrift2Zchn"/>
    <w:unhideWhenUsed/>
    <w:qFormat/>
    <w:rsid w:val="0005156C"/>
    <w:pPr>
      <w:keepNext/>
      <w:spacing w:after="120" w:line="320" w:lineRule="exact"/>
      <w:outlineLvl w:val="1"/>
    </w:pPr>
    <w:rPr>
      <w:b/>
      <w:bCs/>
      <w:color w:val="005A99"/>
      <w:sz w:val="28"/>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156C"/>
    <w:rPr>
      <w:rFonts w:ascii="Arial" w:eastAsia="Times New Roman" w:hAnsi="Arial" w:cs="Times New Roman"/>
      <w:b/>
      <w:bCs/>
      <w:color w:val="005A99"/>
      <w:sz w:val="46"/>
      <w:szCs w:val="24"/>
      <w:lang w:val="it-IT" w:eastAsia="de-DE"/>
    </w:rPr>
  </w:style>
  <w:style w:type="character" w:customStyle="1" w:styleId="berschrift2Zchn">
    <w:name w:val="Überschrift 2 Zchn"/>
    <w:basedOn w:val="Absatz-Standardschriftart"/>
    <w:link w:val="berschrift2"/>
    <w:rsid w:val="0005156C"/>
    <w:rPr>
      <w:rFonts w:ascii="Arial" w:eastAsia="Times New Roman" w:hAnsi="Arial" w:cs="Times New Roman"/>
      <w:b/>
      <w:bCs/>
      <w:color w:val="005A99"/>
      <w:sz w:val="28"/>
      <w:szCs w:val="24"/>
      <w:lang w:val="de-DE" w:eastAsia="de-DE"/>
    </w:rPr>
  </w:style>
  <w:style w:type="paragraph" w:styleId="Kopfzeile">
    <w:name w:val="header"/>
    <w:basedOn w:val="Standard"/>
    <w:link w:val="KopfzeileZchn"/>
    <w:uiPriority w:val="99"/>
    <w:unhideWhenUsed/>
    <w:rsid w:val="0068065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650"/>
    <w:rPr>
      <w:rFonts w:ascii="Arial" w:eastAsia="Times New Roman" w:hAnsi="Arial" w:cs="Times New Roman"/>
      <w:szCs w:val="24"/>
      <w:lang w:eastAsia="de-DE"/>
    </w:rPr>
  </w:style>
  <w:style w:type="paragraph" w:styleId="Fuzeile">
    <w:name w:val="footer"/>
    <w:basedOn w:val="Standard"/>
    <w:link w:val="FuzeileZchn"/>
    <w:uiPriority w:val="99"/>
    <w:unhideWhenUsed/>
    <w:rsid w:val="0068065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650"/>
    <w:rPr>
      <w:rFonts w:ascii="Arial" w:eastAsia="Times New Roman" w:hAnsi="Arial" w:cs="Times New Roman"/>
      <w:szCs w:val="24"/>
      <w:lang w:eastAsia="de-DE"/>
    </w:rPr>
  </w:style>
  <w:style w:type="character" w:styleId="Hyperlink">
    <w:name w:val="Hyperlink"/>
    <w:basedOn w:val="Absatz-Standardschriftart"/>
    <w:uiPriority w:val="99"/>
    <w:unhideWhenUsed/>
    <w:rsid w:val="00064B1D"/>
    <w:rPr>
      <w:color w:val="0563C1" w:themeColor="hyperlink"/>
      <w:u w:val="single"/>
    </w:rPr>
  </w:style>
  <w:style w:type="character" w:styleId="NichtaufgelsteErwhnung">
    <w:name w:val="Unresolved Mention"/>
    <w:basedOn w:val="Absatz-Standardschriftart"/>
    <w:uiPriority w:val="99"/>
    <w:semiHidden/>
    <w:unhideWhenUsed/>
    <w:rsid w:val="00A52660"/>
    <w:rPr>
      <w:color w:val="605E5C"/>
      <w:shd w:val="clear" w:color="auto" w:fill="E1DFDD"/>
    </w:rPr>
  </w:style>
  <w:style w:type="paragraph" w:styleId="Listenabsatz">
    <w:name w:val="List Paragraph"/>
    <w:basedOn w:val="Standard"/>
    <w:uiPriority w:val="34"/>
    <w:qFormat/>
    <w:rsid w:val="00D32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4359">
      <w:bodyDiv w:val="1"/>
      <w:marLeft w:val="0"/>
      <w:marRight w:val="0"/>
      <w:marTop w:val="0"/>
      <w:marBottom w:val="0"/>
      <w:divBdr>
        <w:top w:val="none" w:sz="0" w:space="0" w:color="auto"/>
        <w:left w:val="none" w:sz="0" w:space="0" w:color="auto"/>
        <w:bottom w:val="none" w:sz="0" w:space="0" w:color="auto"/>
        <w:right w:val="none" w:sz="0" w:space="0" w:color="auto"/>
      </w:divBdr>
    </w:div>
    <w:div w:id="181087712">
      <w:bodyDiv w:val="1"/>
      <w:marLeft w:val="0"/>
      <w:marRight w:val="0"/>
      <w:marTop w:val="0"/>
      <w:marBottom w:val="0"/>
      <w:divBdr>
        <w:top w:val="none" w:sz="0" w:space="0" w:color="auto"/>
        <w:left w:val="none" w:sz="0" w:space="0" w:color="auto"/>
        <w:bottom w:val="none" w:sz="0" w:space="0" w:color="auto"/>
        <w:right w:val="none" w:sz="0" w:space="0" w:color="auto"/>
      </w:divBdr>
    </w:div>
    <w:div w:id="227688884">
      <w:bodyDiv w:val="1"/>
      <w:marLeft w:val="0"/>
      <w:marRight w:val="0"/>
      <w:marTop w:val="0"/>
      <w:marBottom w:val="0"/>
      <w:divBdr>
        <w:top w:val="none" w:sz="0" w:space="0" w:color="auto"/>
        <w:left w:val="none" w:sz="0" w:space="0" w:color="auto"/>
        <w:bottom w:val="none" w:sz="0" w:space="0" w:color="auto"/>
        <w:right w:val="none" w:sz="0" w:space="0" w:color="auto"/>
      </w:divBdr>
    </w:div>
    <w:div w:id="243027476">
      <w:bodyDiv w:val="1"/>
      <w:marLeft w:val="0"/>
      <w:marRight w:val="0"/>
      <w:marTop w:val="0"/>
      <w:marBottom w:val="0"/>
      <w:divBdr>
        <w:top w:val="none" w:sz="0" w:space="0" w:color="auto"/>
        <w:left w:val="none" w:sz="0" w:space="0" w:color="auto"/>
        <w:bottom w:val="none" w:sz="0" w:space="0" w:color="auto"/>
        <w:right w:val="none" w:sz="0" w:space="0" w:color="auto"/>
      </w:divBdr>
    </w:div>
    <w:div w:id="336156221">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960692852">
      <w:bodyDiv w:val="1"/>
      <w:marLeft w:val="0"/>
      <w:marRight w:val="0"/>
      <w:marTop w:val="0"/>
      <w:marBottom w:val="0"/>
      <w:divBdr>
        <w:top w:val="none" w:sz="0" w:space="0" w:color="auto"/>
        <w:left w:val="none" w:sz="0" w:space="0" w:color="auto"/>
        <w:bottom w:val="none" w:sz="0" w:space="0" w:color="auto"/>
        <w:right w:val="none" w:sz="0" w:space="0" w:color="auto"/>
      </w:divBdr>
    </w:div>
    <w:div w:id="1003438426">
      <w:bodyDiv w:val="1"/>
      <w:marLeft w:val="0"/>
      <w:marRight w:val="0"/>
      <w:marTop w:val="0"/>
      <w:marBottom w:val="0"/>
      <w:divBdr>
        <w:top w:val="none" w:sz="0" w:space="0" w:color="auto"/>
        <w:left w:val="none" w:sz="0" w:space="0" w:color="auto"/>
        <w:bottom w:val="none" w:sz="0" w:space="0" w:color="auto"/>
        <w:right w:val="none" w:sz="0" w:space="0" w:color="auto"/>
      </w:divBdr>
    </w:div>
    <w:div w:id="1240943762">
      <w:bodyDiv w:val="1"/>
      <w:marLeft w:val="0"/>
      <w:marRight w:val="0"/>
      <w:marTop w:val="0"/>
      <w:marBottom w:val="0"/>
      <w:divBdr>
        <w:top w:val="none" w:sz="0" w:space="0" w:color="auto"/>
        <w:left w:val="none" w:sz="0" w:space="0" w:color="auto"/>
        <w:bottom w:val="none" w:sz="0" w:space="0" w:color="auto"/>
        <w:right w:val="none" w:sz="0" w:space="0" w:color="auto"/>
      </w:divBdr>
    </w:div>
    <w:div w:id="1623806574">
      <w:bodyDiv w:val="1"/>
      <w:marLeft w:val="0"/>
      <w:marRight w:val="0"/>
      <w:marTop w:val="0"/>
      <w:marBottom w:val="0"/>
      <w:divBdr>
        <w:top w:val="none" w:sz="0" w:space="0" w:color="auto"/>
        <w:left w:val="none" w:sz="0" w:space="0" w:color="auto"/>
        <w:bottom w:val="none" w:sz="0" w:space="0" w:color="auto"/>
        <w:right w:val="none" w:sz="0" w:space="0" w:color="auto"/>
      </w:divBdr>
    </w:div>
    <w:div w:id="1651472037">
      <w:bodyDiv w:val="1"/>
      <w:marLeft w:val="0"/>
      <w:marRight w:val="0"/>
      <w:marTop w:val="0"/>
      <w:marBottom w:val="0"/>
      <w:divBdr>
        <w:top w:val="none" w:sz="0" w:space="0" w:color="auto"/>
        <w:left w:val="none" w:sz="0" w:space="0" w:color="auto"/>
        <w:bottom w:val="none" w:sz="0" w:space="0" w:color="auto"/>
        <w:right w:val="none" w:sz="0" w:space="0" w:color="auto"/>
      </w:divBdr>
    </w:div>
    <w:div w:id="1781023013">
      <w:bodyDiv w:val="1"/>
      <w:marLeft w:val="0"/>
      <w:marRight w:val="0"/>
      <w:marTop w:val="0"/>
      <w:marBottom w:val="0"/>
      <w:divBdr>
        <w:top w:val="none" w:sz="0" w:space="0" w:color="auto"/>
        <w:left w:val="none" w:sz="0" w:space="0" w:color="auto"/>
        <w:bottom w:val="none" w:sz="0" w:space="0" w:color="auto"/>
        <w:right w:val="none" w:sz="0" w:space="0" w:color="auto"/>
      </w:divBdr>
    </w:div>
    <w:div w:id="1828324898">
      <w:bodyDiv w:val="1"/>
      <w:marLeft w:val="0"/>
      <w:marRight w:val="0"/>
      <w:marTop w:val="0"/>
      <w:marBottom w:val="0"/>
      <w:divBdr>
        <w:top w:val="none" w:sz="0" w:space="0" w:color="auto"/>
        <w:left w:val="none" w:sz="0" w:space="0" w:color="auto"/>
        <w:bottom w:val="none" w:sz="0" w:space="0" w:color="auto"/>
        <w:right w:val="none" w:sz="0" w:space="0" w:color="auto"/>
      </w:divBdr>
    </w:div>
    <w:div w:id="1914317290">
      <w:bodyDiv w:val="1"/>
      <w:marLeft w:val="0"/>
      <w:marRight w:val="0"/>
      <w:marTop w:val="0"/>
      <w:marBottom w:val="0"/>
      <w:divBdr>
        <w:top w:val="none" w:sz="0" w:space="0" w:color="auto"/>
        <w:left w:val="none" w:sz="0" w:space="0" w:color="auto"/>
        <w:bottom w:val="none" w:sz="0" w:space="0" w:color="auto"/>
        <w:right w:val="none" w:sz="0" w:space="0" w:color="auto"/>
      </w:divBdr>
    </w:div>
    <w:div w:id="1942755287">
      <w:bodyDiv w:val="1"/>
      <w:marLeft w:val="0"/>
      <w:marRight w:val="0"/>
      <w:marTop w:val="0"/>
      <w:marBottom w:val="0"/>
      <w:divBdr>
        <w:top w:val="none" w:sz="0" w:space="0" w:color="auto"/>
        <w:left w:val="none" w:sz="0" w:space="0" w:color="auto"/>
        <w:bottom w:val="none" w:sz="0" w:space="0" w:color="auto"/>
        <w:right w:val="none" w:sz="0" w:space="0" w:color="auto"/>
      </w:divBdr>
    </w:div>
    <w:div w:id="2033460559">
      <w:bodyDiv w:val="1"/>
      <w:marLeft w:val="0"/>
      <w:marRight w:val="0"/>
      <w:marTop w:val="0"/>
      <w:marBottom w:val="0"/>
      <w:divBdr>
        <w:top w:val="none" w:sz="0" w:space="0" w:color="auto"/>
        <w:left w:val="none" w:sz="0" w:space="0" w:color="auto"/>
        <w:bottom w:val="none" w:sz="0" w:space="0" w:color="auto"/>
        <w:right w:val="none" w:sz="0" w:space="0" w:color="auto"/>
      </w:divBdr>
    </w:div>
    <w:div w:id="2093819329">
      <w:bodyDiv w:val="1"/>
      <w:marLeft w:val="0"/>
      <w:marRight w:val="0"/>
      <w:marTop w:val="0"/>
      <w:marBottom w:val="0"/>
      <w:divBdr>
        <w:top w:val="none" w:sz="0" w:space="0" w:color="auto"/>
        <w:left w:val="none" w:sz="0" w:space="0" w:color="auto"/>
        <w:bottom w:val="none" w:sz="0" w:space="0" w:color="auto"/>
        <w:right w:val="none" w:sz="0" w:space="0" w:color="auto"/>
      </w:divBdr>
    </w:div>
    <w:div w:id="2106074750">
      <w:bodyDiv w:val="1"/>
      <w:marLeft w:val="0"/>
      <w:marRight w:val="0"/>
      <w:marTop w:val="0"/>
      <w:marBottom w:val="0"/>
      <w:divBdr>
        <w:top w:val="none" w:sz="0" w:space="0" w:color="auto"/>
        <w:left w:val="none" w:sz="0" w:space="0" w:color="auto"/>
        <w:bottom w:val="none" w:sz="0" w:space="0" w:color="auto"/>
        <w:right w:val="none" w:sz="0" w:space="0" w:color="auto"/>
      </w:divBdr>
    </w:div>
    <w:div w:id="21089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1658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Osterkorn-Lederer</dc:creator>
  <cp:keywords/>
  <dc:description/>
  <cp:lastModifiedBy>Rainer Burger</cp:lastModifiedBy>
  <cp:revision>4</cp:revision>
  <dcterms:created xsi:type="dcterms:W3CDTF">2025-10-15T08:42:00Z</dcterms:created>
  <dcterms:modified xsi:type="dcterms:W3CDTF">2025-10-15T08:53:00Z</dcterms:modified>
</cp:coreProperties>
</file>