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B963" w14:textId="700942C1" w:rsidR="0005156C" w:rsidRDefault="0005156C" w:rsidP="0005156C">
      <w:r>
        <w:rPr>
          <w:noProof/>
        </w:rPr>
        <w:drawing>
          <wp:anchor distT="0" distB="0" distL="114300" distR="114300" simplePos="0" relativeHeight="251656192" behindDoc="1" locked="0" layoutInCell="1" allowOverlap="1" wp14:anchorId="5B245913" wp14:editId="39529187">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75C0D4E" w14:textId="2708F5B3" w:rsidR="0005156C" w:rsidRDefault="0005156C" w:rsidP="0005156C"/>
    <w:p w14:paraId="4177280D" w14:textId="29443670" w:rsidR="0005156C" w:rsidRDefault="0005156C" w:rsidP="0005156C"/>
    <w:p w14:paraId="727B08C2" w14:textId="68807AC7" w:rsidR="00500B1F" w:rsidRPr="00500B1F" w:rsidRDefault="00500B1F" w:rsidP="00500B1F">
      <w:pPr>
        <w:pStyle w:val="berschrift1"/>
        <w:spacing w:line="288" w:lineRule="auto"/>
      </w:pPr>
      <w:r w:rsidRPr="00500B1F">
        <w:t>Richtig Lüften ist wichtig</w:t>
      </w:r>
    </w:p>
    <w:p w14:paraId="69905E02" w14:textId="30A8A6BC" w:rsidR="00500B1F" w:rsidRPr="00500B1F" w:rsidRDefault="00500B1F" w:rsidP="00500B1F">
      <w:pPr>
        <w:spacing w:before="80"/>
        <w:rPr>
          <w:rFonts w:cs="Arial"/>
          <w:b/>
          <w:bCs/>
          <w:szCs w:val="22"/>
        </w:rPr>
      </w:pPr>
      <w:r>
        <w:rPr>
          <w:rFonts w:cs="Arial"/>
          <w:noProof/>
          <w:szCs w:val="22"/>
        </w:rPr>
        <w:drawing>
          <wp:anchor distT="0" distB="0" distL="114300" distR="114300" simplePos="0" relativeHeight="251665408" behindDoc="1" locked="0" layoutInCell="1" allowOverlap="1" wp14:anchorId="245DD7A5" wp14:editId="195F2880">
            <wp:simplePos x="0" y="0"/>
            <wp:positionH relativeFrom="column">
              <wp:posOffset>3234872</wp:posOffset>
            </wp:positionH>
            <wp:positionV relativeFrom="paragraph">
              <wp:posOffset>240030</wp:posOffset>
            </wp:positionV>
            <wp:extent cx="2775600" cy="1620000"/>
            <wp:effectExtent l="0" t="0" r="5715" b="0"/>
            <wp:wrapTight wrapText="bothSides">
              <wp:wrapPolygon edited="0">
                <wp:start x="0" y="0"/>
                <wp:lineTo x="0" y="21338"/>
                <wp:lineTo x="21496" y="21338"/>
                <wp:lineTo x="21496" y="0"/>
                <wp:lineTo x="0" y="0"/>
              </wp:wrapPolygon>
            </wp:wrapTight>
            <wp:docPr id="6553547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5600" cy="1620000"/>
                    </a:xfrm>
                    <a:prstGeom prst="rect">
                      <a:avLst/>
                    </a:prstGeom>
                    <a:noFill/>
                  </pic:spPr>
                </pic:pic>
              </a:graphicData>
            </a:graphic>
          </wp:anchor>
        </w:drawing>
      </w:r>
      <w:r w:rsidRPr="00500B1F">
        <w:rPr>
          <w:rFonts w:cs="Arial"/>
          <w:b/>
          <w:bCs/>
          <w:szCs w:val="22"/>
        </w:rPr>
        <w:t>Im Wohnraum entsteht durch das Atmen, Kochen und Ausdünstungen von Möbeln ein Luftcocktail - durch das Lüften sorgen Sie für eine Luftaustausch.</w:t>
      </w:r>
    </w:p>
    <w:p w14:paraId="3E70F79E" w14:textId="18F8A05E" w:rsidR="00735959" w:rsidRDefault="00500B1F" w:rsidP="009D7449">
      <w:pPr>
        <w:spacing w:before="80"/>
        <w:rPr>
          <w:rFonts w:cs="Arial"/>
          <w:szCs w:val="22"/>
        </w:rPr>
      </w:pPr>
      <w:r>
        <w:rPr>
          <w:noProof/>
        </w:rPr>
        <mc:AlternateContent>
          <mc:Choice Requires="wps">
            <w:drawing>
              <wp:anchor distT="0" distB="0" distL="114300" distR="114300" simplePos="0" relativeHeight="251667456" behindDoc="0" locked="0" layoutInCell="1" allowOverlap="1" wp14:anchorId="11915FA2" wp14:editId="308F8CA6">
                <wp:simplePos x="0" y="0"/>
                <wp:positionH relativeFrom="margin">
                  <wp:posOffset>5943600</wp:posOffset>
                </wp:positionH>
                <wp:positionV relativeFrom="paragraph">
                  <wp:posOffset>191770</wp:posOffset>
                </wp:positionV>
                <wp:extent cx="228600" cy="11353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135380"/>
                        </a:xfrm>
                        <a:prstGeom prst="rect">
                          <a:avLst/>
                        </a:prstGeom>
                        <a:noFill/>
                        <a:ln>
                          <a:noFill/>
                        </a:ln>
                      </wps:spPr>
                      <wps:txbx>
                        <w:txbxContent>
                          <w:p w14:paraId="7015BF8C" w14:textId="77777777" w:rsidR="00500B1F" w:rsidRDefault="00500B1F" w:rsidP="00500B1F">
                            <w:pPr>
                              <w:rPr>
                                <w:sz w:val="14"/>
                                <w:szCs w:val="14"/>
                              </w:rPr>
                            </w:pPr>
                            <w:r>
                              <w:rPr>
                                <w:sz w:val="14"/>
                                <w:szCs w:val="14"/>
                              </w:rPr>
                              <w:t xml:space="preserve">© </w:t>
                            </w:r>
                            <w:r w:rsidRPr="001C3B38">
                              <w:rPr>
                                <w:sz w:val="14"/>
                                <w:szCs w:val="14"/>
                              </w:rPr>
                              <w:t>envato/travelarium</w:t>
                            </w:r>
                          </w:p>
                        </w:txbxContent>
                      </wps:txbx>
                      <wps:bodyPr rot="0" vertOverflow="clip" horzOverflow="clip"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15FA2" id="_x0000_t202" coordsize="21600,21600" o:spt="202" path="m,l,21600r21600,l21600,xe">
                <v:stroke joinstyle="miter"/>
                <v:path gradientshapeok="t" o:connecttype="rect"/>
              </v:shapetype>
              <v:shape id="Textfeld 2" o:spid="_x0000_s1026" type="#_x0000_t202" style="position:absolute;margin-left:468pt;margin-top:15.1pt;width:18pt;height:8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" filled="f" stroked="f">
                <v:textbox style="layout-flow:vertical;mso-layout-flow-alt:bottom-to-top" inset="0,0,0,0">
                  <w:txbxContent>
                    <w:p w14:paraId="7015BF8C" w14:textId="77777777" w:rsidR="00500B1F" w:rsidRDefault="00500B1F" w:rsidP="00500B1F">
                      <w:pPr>
                        <w:rPr>
                          <w:sz w:val="14"/>
                          <w:szCs w:val="14"/>
                        </w:rPr>
                      </w:pPr>
                      <w:r>
                        <w:rPr>
                          <w:sz w:val="14"/>
                          <w:szCs w:val="14"/>
                        </w:rPr>
                        <w:t xml:space="preserve">© </w:t>
                      </w:r>
                      <w:r w:rsidRPr="001C3B38">
                        <w:rPr>
                          <w:sz w:val="14"/>
                          <w:szCs w:val="14"/>
                        </w:rPr>
                        <w:t>envato/travelarium</w:t>
                      </w:r>
                    </w:p>
                  </w:txbxContent>
                </v:textbox>
                <w10:wrap anchorx="margin"/>
              </v:shape>
            </w:pict>
          </mc:Fallback>
        </mc:AlternateContent>
      </w:r>
    </w:p>
    <w:p w14:paraId="04DA9E5B" w14:textId="5FF36F10" w:rsidR="00500B1F" w:rsidRDefault="00500B1F" w:rsidP="006F5A71">
      <w:pPr>
        <w:spacing w:before="80"/>
        <w:rPr>
          <w:rFonts w:cs="Arial"/>
          <w:szCs w:val="22"/>
        </w:rPr>
      </w:pPr>
      <w:r w:rsidRPr="00500B1F">
        <w:rPr>
          <w:rFonts w:cs="Arial"/>
          <w:szCs w:val="22"/>
        </w:rPr>
        <w:t>Ohne ausreichendes Lüften in Innenräumen entsteht durch die menschliche Atmung eine hohe Kohlendioxidkonzentration. Ebenso reichern sich Schadstoffe durch Ausdünstungen aus verschiedensten Baumaterialien und Einrichtungsgegenständen die Raumluft an.</w:t>
      </w:r>
    </w:p>
    <w:p w14:paraId="21B1BAF7" w14:textId="77777777" w:rsidR="00735959" w:rsidRDefault="00735959" w:rsidP="009D7449">
      <w:pPr>
        <w:spacing w:before="80"/>
        <w:rPr>
          <w:rFonts w:cs="Arial"/>
          <w:szCs w:val="22"/>
        </w:rPr>
      </w:pPr>
    </w:p>
    <w:p w14:paraId="0AC29FDB" w14:textId="77777777" w:rsidR="00EF24DA" w:rsidRPr="00EF24DA" w:rsidRDefault="00EF24DA" w:rsidP="00EF24DA">
      <w:pPr>
        <w:spacing w:before="80"/>
        <w:rPr>
          <w:b/>
          <w:bCs/>
          <w:color w:val="005A99"/>
          <w:sz w:val="28"/>
        </w:rPr>
      </w:pPr>
      <w:r w:rsidRPr="00EF24DA">
        <w:rPr>
          <w:b/>
          <w:bCs/>
          <w:color w:val="005A99"/>
          <w:sz w:val="28"/>
        </w:rPr>
        <w:t>Warme Luft nimmt mehr Feuchtigkeit aus der Umgebung auf</w:t>
      </w:r>
    </w:p>
    <w:p w14:paraId="2726E3DD" w14:textId="77777777" w:rsidR="00EF24DA" w:rsidRDefault="00EF24DA" w:rsidP="00A52660">
      <w:pPr>
        <w:spacing w:before="80"/>
        <w:rPr>
          <w:rFonts w:cs="Arial"/>
          <w:b/>
          <w:bCs/>
          <w:szCs w:val="22"/>
        </w:rPr>
      </w:pPr>
      <w:r w:rsidRPr="00EF24DA">
        <w:rPr>
          <w:rFonts w:cs="Arial"/>
          <w:szCs w:val="22"/>
        </w:rPr>
        <w:t>Beim Kochen, Bügeln und Wäschetrocknen steigt die Raumtemperatur und die Luftfeuchtigkeit, aber auch durch Zimmerpflanzen reichern die Luft mit Feuchtigkeit an. Und selbst wir Menschen führen der Luft mit jedem Atemzug Feuchtigkeit zu. Ein 4-Personen-Haushalt produziert durch Verdunstungsvorgänge täglich 6–9 Liter Feuchtigkeit in Form von Wasserdampf. Die Feuchtigkeit muss abgeführt werden, da eine zu hohe Luftfeuchtigkeit zu Schimmelproblemen führen kann.</w:t>
      </w:r>
      <w:r w:rsidRPr="00EF24DA">
        <w:rPr>
          <w:rFonts w:cs="Arial"/>
          <w:b/>
          <w:bCs/>
          <w:szCs w:val="22"/>
        </w:rPr>
        <w:t> </w:t>
      </w:r>
    </w:p>
    <w:p w14:paraId="5D26BDFF" w14:textId="77777777" w:rsidR="00744D93" w:rsidRPr="00735959" w:rsidRDefault="00744D93" w:rsidP="00735959">
      <w:pPr>
        <w:spacing w:before="80"/>
        <w:rPr>
          <w:rFonts w:cs="Arial"/>
          <w:szCs w:val="22"/>
          <w:lang w:val="de-DE"/>
        </w:rPr>
      </w:pPr>
    </w:p>
    <w:p w14:paraId="1A2F012F" w14:textId="77777777" w:rsidR="00EF24DA" w:rsidRPr="00EF24DA" w:rsidRDefault="00EF24DA" w:rsidP="00EF24DA">
      <w:pPr>
        <w:spacing w:before="80"/>
        <w:rPr>
          <w:b/>
          <w:bCs/>
          <w:color w:val="005A99"/>
          <w:sz w:val="28"/>
        </w:rPr>
      </w:pPr>
      <w:r w:rsidRPr="00EF24DA">
        <w:rPr>
          <w:b/>
          <w:bCs/>
          <w:color w:val="005A99"/>
          <w:sz w:val="28"/>
        </w:rPr>
        <w:t>Am besten Querlüften</w:t>
      </w:r>
    </w:p>
    <w:p w14:paraId="4DC0F298" w14:textId="1ED521C1" w:rsidR="00EF24DA" w:rsidRPr="00EF24DA" w:rsidRDefault="00EF24DA" w:rsidP="00EF24DA">
      <w:pPr>
        <w:spacing w:before="80"/>
        <w:rPr>
          <w:rFonts w:cs="Arial"/>
          <w:szCs w:val="22"/>
        </w:rPr>
      </w:pPr>
      <w:r w:rsidRPr="00EF24DA">
        <w:rPr>
          <w:rFonts w:cs="Arial"/>
          <w:szCs w:val="22"/>
        </w:rPr>
        <w:t>Führen Sie die feuchte Luft rasch aus dem Wohnraum ab. Ein gekipptes Fenster ist nicht genug! Außerdem geht wertvolle Energie verloren. Der Luftwechsel braucht viel länger als beim Stoßlüften. Außerdem kühlt beim Kippen der Fenster die Wände um das Fenster stark ab, was die Schimmelbildung begünstigt. Die Fenster sollte Sie nur im Sommer kippen.</w:t>
      </w:r>
    </w:p>
    <w:p w14:paraId="7E278E34" w14:textId="5F14AB45" w:rsidR="00EF24DA" w:rsidRPr="00EF24DA" w:rsidRDefault="00EF24DA" w:rsidP="00EF24DA">
      <w:pPr>
        <w:spacing w:before="80"/>
        <w:rPr>
          <w:rFonts w:cs="Arial"/>
          <w:szCs w:val="22"/>
        </w:rPr>
      </w:pPr>
      <w:r w:rsidRPr="00EF24DA">
        <w:rPr>
          <w:rFonts w:cs="Arial"/>
          <w:szCs w:val="22"/>
        </w:rPr>
        <w:t xml:space="preserve">Am besten lüften Sie mit dem sogenannte Querlüften. Öffnen Sie an zwei gegenüberliegenden Außenwänden die Fenster komplett oder ein Fenster und die gegenüberliegende Tür. Beim Querlüften wird die gesamte Raumluft rasch gegen frische Außenluft ausgewechselt. Die in den Wänden gespeicherte Wärme geht so nicht verloren und hilft den Raum danach wieder zu erwärmen. </w:t>
      </w:r>
    </w:p>
    <w:p w14:paraId="4E874AB0" w14:textId="77777777" w:rsidR="00EF24DA" w:rsidRPr="00EF24DA" w:rsidRDefault="00EF24DA" w:rsidP="00EF24DA">
      <w:pPr>
        <w:spacing w:before="80"/>
        <w:rPr>
          <w:rFonts w:cs="Arial"/>
          <w:szCs w:val="22"/>
        </w:rPr>
      </w:pPr>
      <w:r w:rsidRPr="00EF24DA">
        <w:rPr>
          <w:rFonts w:cs="Arial"/>
          <w:szCs w:val="22"/>
        </w:rPr>
        <w:t>In Räumen in den Sie nicht Querlüften können, führen Sie eine Stoßlüftung durch: Öffnen Sie ein Fenster fünf bis zehn Minuten vollständig für den raschen Luftaustausch.</w:t>
      </w:r>
      <w:r w:rsidRPr="00EF24DA">
        <w:rPr>
          <w:rFonts w:cs="Arial"/>
          <w:b/>
          <w:bCs/>
          <w:szCs w:val="22"/>
        </w:rPr>
        <w:t> </w:t>
      </w:r>
    </w:p>
    <w:p w14:paraId="47FDB73D" w14:textId="3B8C3ADD" w:rsidR="009A1D4F" w:rsidRPr="009A1D4F" w:rsidRDefault="009A1D4F" w:rsidP="009A1D4F">
      <w:pPr>
        <w:spacing w:before="40" w:after="40" w:line="240" w:lineRule="auto"/>
        <w:ind w:left="714"/>
        <w:rPr>
          <w:rFonts w:cs="Arial"/>
          <w:b/>
          <w:sz w:val="20"/>
          <w:szCs w:val="20"/>
        </w:rPr>
      </w:pPr>
    </w:p>
    <w:p w14:paraId="0316DFC3" w14:textId="77777777" w:rsidR="00EF24DA" w:rsidRPr="00EF24DA" w:rsidRDefault="00EF24DA" w:rsidP="00EF24DA">
      <w:pPr>
        <w:spacing w:before="80"/>
        <w:rPr>
          <w:b/>
          <w:bCs/>
          <w:color w:val="005A99"/>
          <w:sz w:val="28"/>
        </w:rPr>
      </w:pPr>
      <w:r w:rsidRPr="00EF24DA">
        <w:rPr>
          <w:b/>
          <w:bCs/>
          <w:color w:val="005A99"/>
          <w:sz w:val="28"/>
        </w:rPr>
        <w:t>Mehrmals am Tag lüften</w:t>
      </w:r>
    </w:p>
    <w:p w14:paraId="20CCAA30" w14:textId="5B0CCF08" w:rsidR="00EF24DA" w:rsidRPr="00EF24DA" w:rsidRDefault="00EF24DA" w:rsidP="00AA7211">
      <w:pPr>
        <w:spacing w:before="80"/>
        <w:rPr>
          <w:rFonts w:cs="Arial"/>
          <w:szCs w:val="22"/>
        </w:rPr>
      </w:pPr>
      <w:r w:rsidRPr="00EF24DA">
        <w:rPr>
          <w:rFonts w:cs="Arial"/>
          <w:szCs w:val="22"/>
        </w:rPr>
        <w:t>Tauschen Sie mindestens alle 2-3 Stunden die gesamte Raumlauft gegen Frischluft aus. Je mehr Personen sich in einem Raum befinden, umso öfters müssen Sie lüften.</w:t>
      </w:r>
      <w:r>
        <w:rPr>
          <w:rFonts w:cs="Arial"/>
          <w:szCs w:val="22"/>
        </w:rPr>
        <w:t xml:space="preserve"> </w:t>
      </w:r>
      <w:r w:rsidRPr="00EF24DA">
        <w:rPr>
          <w:rFonts w:cs="Arial"/>
          <w:b/>
          <w:bCs/>
          <w:szCs w:val="22"/>
        </w:rPr>
        <w:t> </w:t>
      </w:r>
      <w:r w:rsidRPr="00EF24DA">
        <w:rPr>
          <w:rFonts w:cs="Arial"/>
          <w:szCs w:val="22"/>
        </w:rPr>
        <w:t>Als Alternative zum manuellen Lüften gibt es moderne Lüftungsanlagen, die vollautomatisch für den Luftwechsel sorgen.</w:t>
      </w:r>
    </w:p>
    <w:p w14:paraId="735CC518" w14:textId="2B897EC6" w:rsidR="0005156C" w:rsidRDefault="009D7449">
      <w:r>
        <w:rPr>
          <w:noProof/>
        </w:rPr>
        <mc:AlternateContent>
          <mc:Choice Requires="wps">
            <w:drawing>
              <wp:anchor distT="0" distB="0" distL="114300" distR="114300" simplePos="0" relativeHeight="251659264" behindDoc="0" locked="0" layoutInCell="1" allowOverlap="1" wp14:anchorId="046FC662" wp14:editId="2358D2C0">
                <wp:simplePos x="0" y="0"/>
                <wp:positionH relativeFrom="margin">
                  <wp:align>left</wp:align>
                </wp:positionH>
                <wp:positionV relativeFrom="paragraph">
                  <wp:posOffset>121285</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875"/>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C662" id="Textfeld 5" o:spid="_x0000_s1027" type="#_x0000_t202" style="position:absolute;margin-left:0;margin-top:9.55pt;width:462.7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w10:wrap anchorx="margin"/>
              </v:shape>
            </w:pict>
          </mc:Fallback>
        </mc:AlternateContent>
      </w:r>
    </w:p>
    <w:sectPr w:rsidR="0005156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BE1" w14:textId="77777777" w:rsidR="00680650" w:rsidRDefault="00680650" w:rsidP="00680650">
      <w:pPr>
        <w:spacing w:line="240" w:lineRule="auto"/>
      </w:pPr>
      <w:r>
        <w:separator/>
      </w:r>
    </w:p>
  </w:endnote>
  <w:endnote w:type="continuationSeparator" w:id="0">
    <w:p w14:paraId="4C7AAE40" w14:textId="77777777" w:rsidR="00680650" w:rsidRDefault="00680650"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1CB" w14:textId="77777777" w:rsidR="00680650" w:rsidRDefault="00680650" w:rsidP="00680650">
      <w:pPr>
        <w:spacing w:line="240" w:lineRule="auto"/>
      </w:pPr>
      <w:r>
        <w:separator/>
      </w:r>
    </w:p>
  </w:footnote>
  <w:footnote w:type="continuationSeparator" w:id="0">
    <w:p w14:paraId="50ACBEED" w14:textId="77777777" w:rsidR="00680650" w:rsidRDefault="00680650"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631"/>
    <w:multiLevelType w:val="multilevel"/>
    <w:tmpl w:val="4E8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90D5C38"/>
    <w:multiLevelType w:val="hybridMultilevel"/>
    <w:tmpl w:val="33C8C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3436858">
    <w:abstractNumId w:val="1"/>
  </w:num>
  <w:num w:numId="2" w16cid:durableId="104666114">
    <w:abstractNumId w:val="2"/>
  </w:num>
  <w:num w:numId="3" w16cid:durableId="25555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5156C"/>
    <w:rsid w:val="00064B1D"/>
    <w:rsid w:val="000922DE"/>
    <w:rsid w:val="000A084B"/>
    <w:rsid w:val="00146147"/>
    <w:rsid w:val="00206F30"/>
    <w:rsid w:val="002928C9"/>
    <w:rsid w:val="003D1295"/>
    <w:rsid w:val="00481092"/>
    <w:rsid w:val="00484758"/>
    <w:rsid w:val="00500B1F"/>
    <w:rsid w:val="00516434"/>
    <w:rsid w:val="005702C2"/>
    <w:rsid w:val="00680650"/>
    <w:rsid w:val="006F5A71"/>
    <w:rsid w:val="00735959"/>
    <w:rsid w:val="00744D93"/>
    <w:rsid w:val="007B54B7"/>
    <w:rsid w:val="00951797"/>
    <w:rsid w:val="009767F9"/>
    <w:rsid w:val="00982ED4"/>
    <w:rsid w:val="009A1D4F"/>
    <w:rsid w:val="009C1870"/>
    <w:rsid w:val="009D7449"/>
    <w:rsid w:val="00A52660"/>
    <w:rsid w:val="00A57B28"/>
    <w:rsid w:val="00AA7211"/>
    <w:rsid w:val="00EC5DCC"/>
    <w:rsid w:val="00EC7864"/>
    <w:rsid w:val="00EF0ED3"/>
    <w:rsid w:val="00EF24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paragraph" w:styleId="berschrift3">
    <w:name w:val="heading 3"/>
    <w:basedOn w:val="Standard"/>
    <w:next w:val="Standard"/>
    <w:link w:val="berschrift3Zchn"/>
    <w:uiPriority w:val="9"/>
    <w:semiHidden/>
    <w:unhideWhenUsed/>
    <w:qFormat/>
    <w:rsid w:val="00EF24D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Hyperlink">
    <w:name w:val="Hyperlink"/>
    <w:basedOn w:val="Absatz-Standardschriftart"/>
    <w:uiPriority w:val="99"/>
    <w:unhideWhenUsed/>
    <w:rsid w:val="00064B1D"/>
    <w:rPr>
      <w:color w:val="0563C1" w:themeColor="hyperlink"/>
      <w:u w:val="single"/>
    </w:rPr>
  </w:style>
  <w:style w:type="character" w:styleId="NichtaufgelsteErwhnung">
    <w:name w:val="Unresolved Mention"/>
    <w:basedOn w:val="Absatz-Standardschriftart"/>
    <w:uiPriority w:val="99"/>
    <w:semiHidden/>
    <w:unhideWhenUsed/>
    <w:rsid w:val="00A52660"/>
    <w:rPr>
      <w:color w:val="605E5C"/>
      <w:shd w:val="clear" w:color="auto" w:fill="E1DFDD"/>
    </w:rPr>
  </w:style>
  <w:style w:type="character" w:customStyle="1" w:styleId="berschrift3Zchn">
    <w:name w:val="Überschrift 3 Zchn"/>
    <w:basedOn w:val="Absatz-Standardschriftart"/>
    <w:link w:val="berschrift3"/>
    <w:uiPriority w:val="9"/>
    <w:semiHidden/>
    <w:rsid w:val="00EF24DA"/>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4359">
      <w:bodyDiv w:val="1"/>
      <w:marLeft w:val="0"/>
      <w:marRight w:val="0"/>
      <w:marTop w:val="0"/>
      <w:marBottom w:val="0"/>
      <w:divBdr>
        <w:top w:val="none" w:sz="0" w:space="0" w:color="auto"/>
        <w:left w:val="none" w:sz="0" w:space="0" w:color="auto"/>
        <w:bottom w:val="none" w:sz="0" w:space="0" w:color="auto"/>
        <w:right w:val="none" w:sz="0" w:space="0" w:color="auto"/>
      </w:divBdr>
    </w:div>
    <w:div w:id="180975508">
      <w:bodyDiv w:val="1"/>
      <w:marLeft w:val="0"/>
      <w:marRight w:val="0"/>
      <w:marTop w:val="0"/>
      <w:marBottom w:val="0"/>
      <w:divBdr>
        <w:top w:val="none" w:sz="0" w:space="0" w:color="auto"/>
        <w:left w:val="none" w:sz="0" w:space="0" w:color="auto"/>
        <w:bottom w:val="none" w:sz="0" w:space="0" w:color="auto"/>
        <w:right w:val="none" w:sz="0" w:space="0" w:color="auto"/>
      </w:divBdr>
    </w:div>
    <w:div w:id="224991305">
      <w:bodyDiv w:val="1"/>
      <w:marLeft w:val="0"/>
      <w:marRight w:val="0"/>
      <w:marTop w:val="0"/>
      <w:marBottom w:val="0"/>
      <w:divBdr>
        <w:top w:val="none" w:sz="0" w:space="0" w:color="auto"/>
        <w:left w:val="none" w:sz="0" w:space="0" w:color="auto"/>
        <w:bottom w:val="none" w:sz="0" w:space="0" w:color="auto"/>
        <w:right w:val="none" w:sz="0" w:space="0" w:color="auto"/>
      </w:divBdr>
    </w:div>
    <w:div w:id="336156221">
      <w:bodyDiv w:val="1"/>
      <w:marLeft w:val="0"/>
      <w:marRight w:val="0"/>
      <w:marTop w:val="0"/>
      <w:marBottom w:val="0"/>
      <w:divBdr>
        <w:top w:val="none" w:sz="0" w:space="0" w:color="auto"/>
        <w:left w:val="none" w:sz="0" w:space="0" w:color="auto"/>
        <w:bottom w:val="none" w:sz="0" w:space="0" w:color="auto"/>
        <w:right w:val="none" w:sz="0" w:space="0" w:color="auto"/>
      </w:divBdr>
    </w:div>
    <w:div w:id="390812668">
      <w:bodyDiv w:val="1"/>
      <w:marLeft w:val="0"/>
      <w:marRight w:val="0"/>
      <w:marTop w:val="0"/>
      <w:marBottom w:val="0"/>
      <w:divBdr>
        <w:top w:val="none" w:sz="0" w:space="0" w:color="auto"/>
        <w:left w:val="none" w:sz="0" w:space="0" w:color="auto"/>
        <w:bottom w:val="none" w:sz="0" w:space="0" w:color="auto"/>
        <w:right w:val="none" w:sz="0" w:space="0" w:color="auto"/>
      </w:divBdr>
    </w:div>
    <w:div w:id="632057291">
      <w:bodyDiv w:val="1"/>
      <w:marLeft w:val="0"/>
      <w:marRight w:val="0"/>
      <w:marTop w:val="0"/>
      <w:marBottom w:val="0"/>
      <w:divBdr>
        <w:top w:val="none" w:sz="0" w:space="0" w:color="auto"/>
        <w:left w:val="none" w:sz="0" w:space="0" w:color="auto"/>
        <w:bottom w:val="none" w:sz="0" w:space="0" w:color="auto"/>
        <w:right w:val="none" w:sz="0" w:space="0" w:color="auto"/>
      </w:divBdr>
    </w:div>
    <w:div w:id="1045181986">
      <w:bodyDiv w:val="1"/>
      <w:marLeft w:val="0"/>
      <w:marRight w:val="0"/>
      <w:marTop w:val="0"/>
      <w:marBottom w:val="0"/>
      <w:divBdr>
        <w:top w:val="none" w:sz="0" w:space="0" w:color="auto"/>
        <w:left w:val="none" w:sz="0" w:space="0" w:color="auto"/>
        <w:bottom w:val="none" w:sz="0" w:space="0" w:color="auto"/>
        <w:right w:val="none" w:sz="0" w:space="0" w:color="auto"/>
      </w:divBdr>
    </w:div>
    <w:div w:id="1053233927">
      <w:bodyDiv w:val="1"/>
      <w:marLeft w:val="0"/>
      <w:marRight w:val="0"/>
      <w:marTop w:val="0"/>
      <w:marBottom w:val="0"/>
      <w:divBdr>
        <w:top w:val="none" w:sz="0" w:space="0" w:color="auto"/>
        <w:left w:val="none" w:sz="0" w:space="0" w:color="auto"/>
        <w:bottom w:val="none" w:sz="0" w:space="0" w:color="auto"/>
        <w:right w:val="none" w:sz="0" w:space="0" w:color="auto"/>
      </w:divBdr>
    </w:div>
    <w:div w:id="19427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Renate Gottwald-Hofer</cp:lastModifiedBy>
  <cp:revision>3</cp:revision>
  <dcterms:created xsi:type="dcterms:W3CDTF">2025-10-14T08:42:00Z</dcterms:created>
  <dcterms:modified xsi:type="dcterms:W3CDTF">2025-10-14T08:45:00Z</dcterms:modified>
</cp:coreProperties>
</file>