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D686B" w14:textId="77777777" w:rsidR="00693479" w:rsidRDefault="00693479" w:rsidP="00693479"/>
    <w:p w14:paraId="062BCE61" w14:textId="77777777" w:rsidR="00693479" w:rsidRDefault="00693479" w:rsidP="00693479"/>
    <w:p w14:paraId="59991C4E" w14:textId="77777777" w:rsidR="00693479" w:rsidRDefault="00693479" w:rsidP="00693479"/>
    <w:p w14:paraId="61DFB799" w14:textId="77777777" w:rsidR="00BA733F" w:rsidRDefault="00BA733F" w:rsidP="00693479"/>
    <w:p w14:paraId="5E934B90" w14:textId="77777777" w:rsidR="00913DEB" w:rsidRPr="00F51227" w:rsidRDefault="00913DEB" w:rsidP="00913DEB">
      <w:pPr>
        <w:jc w:val="both"/>
        <w:rPr>
          <w:rFonts w:ascii="Arial" w:hAnsi="Arial" w:cs="Arial"/>
          <w:b/>
          <w:color w:val="002060"/>
          <w:sz w:val="40"/>
          <w:szCs w:val="40"/>
        </w:rPr>
      </w:pPr>
      <w:r>
        <w:rPr>
          <w:rFonts w:ascii="Arial" w:hAnsi="Arial" w:cs="Arial"/>
          <w:noProof/>
          <w:sz w:val="24"/>
          <w:szCs w:val="24"/>
          <w:lang w:eastAsia="de-AT"/>
        </w:rPr>
        <mc:AlternateContent>
          <mc:Choice Requires="wps">
            <w:drawing>
              <wp:anchor distT="0" distB="0" distL="114300" distR="114300" simplePos="0" relativeHeight="251660288" behindDoc="0" locked="0" layoutInCell="1" allowOverlap="1" wp14:anchorId="639A63C9" wp14:editId="34F300B8">
                <wp:simplePos x="0" y="0"/>
                <wp:positionH relativeFrom="column">
                  <wp:posOffset>879</wp:posOffset>
                </wp:positionH>
                <wp:positionV relativeFrom="paragraph">
                  <wp:posOffset>50165</wp:posOffset>
                </wp:positionV>
                <wp:extent cx="5857875" cy="350520"/>
                <wp:effectExtent l="0" t="0" r="9525" b="508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7875" cy="35052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55600A3E" w14:textId="77777777" w:rsidR="00425676" w:rsidRPr="00FB7D28" w:rsidRDefault="00425676" w:rsidP="00425676">
                            <w:pPr>
                              <w:pStyle w:val="berschrift1"/>
                              <w:spacing w:line="288" w:lineRule="auto"/>
                            </w:pPr>
                            <w:proofErr w:type="spellStart"/>
                            <w:r w:rsidRPr="00FB7D28">
                              <w:t>Regional</w:t>
                            </w:r>
                            <w:proofErr w:type="spellEnd"/>
                            <w:r w:rsidRPr="00FB7D28">
                              <w:t xml:space="preserve"> </w:t>
                            </w:r>
                            <w:proofErr w:type="spellStart"/>
                            <w:r w:rsidRPr="00FB7D28">
                              <w:t>schenken</w:t>
                            </w:r>
                            <w:proofErr w:type="spellEnd"/>
                            <w:r w:rsidRPr="00FB7D28">
                              <w:t xml:space="preserve"> </w:t>
                            </w:r>
                            <w:r>
                              <w:t>&amp;</w:t>
                            </w:r>
                            <w:r w:rsidRPr="00FB7D28">
                              <w:t xml:space="preserve"> </w:t>
                            </w:r>
                            <w:proofErr w:type="spellStart"/>
                            <w:r w:rsidRPr="00FB7D28">
                              <w:t>Freude</w:t>
                            </w:r>
                            <w:proofErr w:type="spellEnd"/>
                            <w:r w:rsidRPr="00FB7D28">
                              <w:t xml:space="preserve"> </w:t>
                            </w:r>
                            <w:proofErr w:type="spellStart"/>
                            <w:r w:rsidRPr="00FB7D28">
                              <w:t>bereiten</w:t>
                            </w:r>
                            <w:proofErr w:type="spellEnd"/>
                            <w:r w:rsidRPr="00FB7D28">
                              <w:t>!</w:t>
                            </w:r>
                          </w:p>
                          <w:p w14:paraId="7E8BE6BF" w14:textId="67702C4A" w:rsidR="00913DEB" w:rsidRPr="0068681B" w:rsidRDefault="00425676" w:rsidP="00913DEB">
                            <w:pPr>
                              <w:rPr>
                                <w:b/>
                                <w:color w:val="005999" w:themeColor="text1"/>
                                <w:sz w:val="40"/>
                                <w:szCs w:val="32"/>
                                <w:lang w:val="de-DE"/>
                              </w:rPr>
                            </w:pPr>
                            <w:r w:rsidRPr="00425676">
                              <w:rPr>
                                <w:rFonts w:ascii="Arial" w:hAnsi="Arial"/>
                                <w:b/>
                                <w:color w:val="005999" w:themeColor="text1"/>
                                <w:sz w:val="40"/>
                                <w:szCs w:val="32"/>
                                <w:lang w:val="de-DE"/>
                              </w:rPr>
                              <w:t>-</w:t>
                            </w:r>
                            <w:proofErr w:type="spellStart"/>
                            <w:r w:rsidRPr="00425676">
                              <w:rPr>
                                <w:rFonts w:ascii="Arial" w:hAnsi="Arial"/>
                                <w:b/>
                                <w:color w:val="005999" w:themeColor="text1"/>
                                <w:sz w:val="40"/>
                                <w:szCs w:val="32"/>
                                <w:lang w:val="de-DE"/>
                              </w:rPr>
                              <w:t>fuer-gemeindezeitungen</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A63C9" id="_x0000_t202" coordsize="21600,21600" o:spt="202" path="m,l,21600r21600,l21600,xe">
                <v:stroke joinstyle="miter"/>
                <v:path gradientshapeok="t" o:connecttype="rect"/>
              </v:shapetype>
              <v:shape id="Textfeld 5" o:spid="_x0000_s1026" type="#_x0000_t202" style="position:absolute;left:0;text-align:left;margin-left:.05pt;margin-top:3.95pt;width:461.2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" filled="f" stroked="f">
                <v:textbox inset="0,0,0,0">
                  <w:txbxContent>
                    <w:p w14:paraId="55600A3E" w14:textId="77777777" w:rsidR="00425676" w:rsidRPr="00FB7D28" w:rsidRDefault="00425676" w:rsidP="00425676">
                      <w:pPr>
                        <w:pStyle w:val="berschrift1"/>
                        <w:spacing w:line="288" w:lineRule="auto"/>
                      </w:pPr>
                      <w:proofErr w:type="spellStart"/>
                      <w:r w:rsidRPr="00FB7D28">
                        <w:t>Regional</w:t>
                      </w:r>
                      <w:proofErr w:type="spellEnd"/>
                      <w:r w:rsidRPr="00FB7D28">
                        <w:t xml:space="preserve"> </w:t>
                      </w:r>
                      <w:proofErr w:type="spellStart"/>
                      <w:r w:rsidRPr="00FB7D28">
                        <w:t>schenken</w:t>
                      </w:r>
                      <w:proofErr w:type="spellEnd"/>
                      <w:r w:rsidRPr="00FB7D28">
                        <w:t xml:space="preserve"> </w:t>
                      </w:r>
                      <w:r>
                        <w:t>&amp;</w:t>
                      </w:r>
                      <w:r w:rsidRPr="00FB7D28">
                        <w:t xml:space="preserve"> </w:t>
                      </w:r>
                      <w:proofErr w:type="spellStart"/>
                      <w:r w:rsidRPr="00FB7D28">
                        <w:t>Freude</w:t>
                      </w:r>
                      <w:proofErr w:type="spellEnd"/>
                      <w:r w:rsidRPr="00FB7D28">
                        <w:t xml:space="preserve"> </w:t>
                      </w:r>
                      <w:proofErr w:type="spellStart"/>
                      <w:r w:rsidRPr="00FB7D28">
                        <w:t>bereiten</w:t>
                      </w:r>
                      <w:proofErr w:type="spellEnd"/>
                      <w:r w:rsidRPr="00FB7D28">
                        <w:t>!</w:t>
                      </w:r>
                    </w:p>
                    <w:p w14:paraId="7E8BE6BF" w14:textId="67702C4A" w:rsidR="00913DEB" w:rsidRPr="0068681B" w:rsidRDefault="00425676" w:rsidP="00913DEB">
                      <w:pPr>
                        <w:rPr>
                          <w:b/>
                          <w:color w:val="005999" w:themeColor="text1"/>
                          <w:sz w:val="40"/>
                          <w:szCs w:val="32"/>
                          <w:lang w:val="de-DE"/>
                        </w:rPr>
                      </w:pPr>
                      <w:r w:rsidRPr="00425676">
                        <w:rPr>
                          <w:rFonts w:ascii="Arial" w:hAnsi="Arial"/>
                          <w:b/>
                          <w:color w:val="005999" w:themeColor="text1"/>
                          <w:sz w:val="40"/>
                          <w:szCs w:val="32"/>
                          <w:lang w:val="de-DE"/>
                        </w:rPr>
                        <w:t>-</w:t>
                      </w:r>
                      <w:proofErr w:type="spellStart"/>
                      <w:r w:rsidRPr="00425676">
                        <w:rPr>
                          <w:rFonts w:ascii="Arial" w:hAnsi="Arial"/>
                          <w:b/>
                          <w:color w:val="005999" w:themeColor="text1"/>
                          <w:sz w:val="40"/>
                          <w:szCs w:val="32"/>
                          <w:lang w:val="de-DE"/>
                        </w:rPr>
                        <w:t>fuer-gemeindezeitungen</w:t>
                      </w:r>
                      <w:proofErr w:type="spellEnd"/>
                    </w:p>
                  </w:txbxContent>
                </v:textbox>
                <w10:wrap type="square"/>
              </v:shape>
            </w:pict>
          </mc:Fallback>
        </mc:AlternateContent>
      </w:r>
    </w:p>
    <w:p w14:paraId="53C6AB21" w14:textId="77777777" w:rsidR="00913DEB" w:rsidRDefault="00913DEB" w:rsidP="00913DEB">
      <w:pPr>
        <w:rPr>
          <w:rFonts w:ascii="Arial" w:hAnsi="Arial" w:cs="Arial"/>
        </w:rPr>
      </w:pPr>
    </w:p>
    <w:p w14:paraId="079FE656" w14:textId="77777777" w:rsidR="00693479" w:rsidRDefault="00693479" w:rsidP="00913DEB">
      <w:pPr>
        <w:rPr>
          <w:rFonts w:ascii="Arial" w:hAnsi="Arial" w:cs="Arial"/>
        </w:rPr>
      </w:pPr>
    </w:p>
    <w:p w14:paraId="1C542073" w14:textId="77777777" w:rsidR="00693479" w:rsidRDefault="00693479" w:rsidP="00913DEB">
      <w:pPr>
        <w:rPr>
          <w:rFonts w:ascii="Arial" w:hAnsi="Arial" w:cs="Arial"/>
        </w:rPr>
        <w:sectPr w:rsidR="00693479" w:rsidSect="00913DEB">
          <w:headerReference w:type="default" r:id="rId6"/>
          <w:footerReference w:type="default" r:id="rId7"/>
          <w:type w:val="continuous"/>
          <w:pgSz w:w="11906" w:h="16838"/>
          <w:pgMar w:top="1134" w:right="737" w:bottom="1134" w:left="737" w:header="709" w:footer="1349" w:gutter="0"/>
          <w:cols w:space="2"/>
          <w:docGrid w:linePitch="360"/>
        </w:sectPr>
      </w:pPr>
    </w:p>
    <w:p w14:paraId="25DB347B" w14:textId="77777777" w:rsidR="00425676" w:rsidRDefault="00425676" w:rsidP="00913DEB">
      <w:pPr>
        <w:jc w:val="both"/>
        <w:rPr>
          <w:rFonts w:ascii="Arial" w:eastAsia="Times New Roman" w:hAnsi="Arial" w:cs="Arial"/>
          <w:sz w:val="22"/>
          <w:szCs w:val="22"/>
          <w:lang w:val="de-DE" w:eastAsia="de-DE"/>
        </w:rPr>
      </w:pPr>
      <w:r w:rsidRPr="00425676">
        <w:rPr>
          <w:rFonts w:ascii="Arial" w:eastAsia="Times New Roman" w:hAnsi="Arial" w:cs="Arial"/>
          <w:sz w:val="22"/>
          <w:szCs w:val="22"/>
          <w:lang w:val="de-DE" w:eastAsia="de-DE"/>
        </w:rPr>
        <w:t xml:space="preserve">„So schmeckt Niederösterreich“-Partnerbetriebe bieten Geschenke für jeden Anlass. 46 Betriebe haben rund 140 verschiedene geschmackvolle Geschenksets zusammengestellt. Bei dieser </w:t>
      </w:r>
    </w:p>
    <w:p w14:paraId="19D9556A" w14:textId="5EE582E3" w:rsidR="00913DEB" w:rsidRDefault="00425676" w:rsidP="00913DEB">
      <w:pPr>
        <w:jc w:val="both"/>
        <w:rPr>
          <w:rFonts w:ascii="Arial" w:hAnsi="Arial" w:cs="Arial"/>
          <w:sz w:val="24"/>
          <w:szCs w:val="24"/>
        </w:rPr>
      </w:pPr>
      <w:r w:rsidRPr="00425676">
        <w:rPr>
          <w:rFonts w:ascii="Arial" w:eastAsia="Times New Roman" w:hAnsi="Arial" w:cs="Arial"/>
          <w:sz w:val="22"/>
          <w:szCs w:val="22"/>
          <w:lang w:val="de-DE" w:eastAsia="de-DE"/>
        </w:rPr>
        <w:t>großen Vielfalt ist bestimmt für jeden Anlass etwas dabei</w:t>
      </w:r>
    </w:p>
    <w:p w14:paraId="50788E46" w14:textId="1AEB56F7" w:rsidR="00B27EB0" w:rsidRDefault="00B27EB0" w:rsidP="00913DEB">
      <w:pPr>
        <w:jc w:val="both"/>
        <w:rPr>
          <w:rFonts w:ascii="Arial" w:hAnsi="Arial" w:cs="Arial"/>
          <w:sz w:val="24"/>
          <w:szCs w:val="24"/>
        </w:rPr>
      </w:pPr>
    </w:p>
    <w:p w14:paraId="51740EE8" w14:textId="6C6CB791" w:rsidR="00B27EB0" w:rsidRDefault="00B27EB0" w:rsidP="00913DEB">
      <w:pPr>
        <w:jc w:val="both"/>
        <w:rPr>
          <w:rFonts w:ascii="Arial" w:hAnsi="Arial" w:cs="Arial"/>
          <w:sz w:val="24"/>
          <w:szCs w:val="24"/>
        </w:rPr>
      </w:pPr>
    </w:p>
    <w:p w14:paraId="21CB14FD" w14:textId="06F0E330" w:rsidR="00B27EB0" w:rsidRDefault="00B27EB0" w:rsidP="00913DEB">
      <w:pPr>
        <w:jc w:val="both"/>
        <w:rPr>
          <w:rFonts w:ascii="Arial" w:hAnsi="Arial" w:cs="Arial"/>
          <w:sz w:val="24"/>
          <w:szCs w:val="24"/>
        </w:rPr>
      </w:pPr>
    </w:p>
    <w:p w14:paraId="62486188" w14:textId="0DD287FC" w:rsidR="00B27EB0" w:rsidRDefault="00B27EB0" w:rsidP="00913DEB">
      <w:pPr>
        <w:jc w:val="both"/>
        <w:rPr>
          <w:rFonts w:ascii="Arial" w:hAnsi="Arial" w:cs="Arial"/>
          <w:sz w:val="24"/>
          <w:szCs w:val="24"/>
        </w:rPr>
      </w:pPr>
    </w:p>
    <w:p w14:paraId="0CBD115F" w14:textId="2D2DC6C0" w:rsidR="00425676" w:rsidRDefault="00425676" w:rsidP="00425676">
      <w:pPr>
        <w:rPr>
          <w:rFonts w:ascii="Arial" w:hAnsi="Arial" w:cs="Arial"/>
          <w:sz w:val="22"/>
          <w:szCs w:val="22"/>
        </w:rPr>
      </w:pPr>
      <w:r>
        <w:rPr>
          <w:noProof/>
        </w:rPr>
        <w:drawing>
          <wp:anchor distT="0" distB="0" distL="114300" distR="114300" simplePos="0" relativeHeight="251662336" behindDoc="1" locked="0" layoutInCell="1" allowOverlap="1" wp14:anchorId="697370D9" wp14:editId="047C3C9B">
            <wp:simplePos x="0" y="0"/>
            <wp:positionH relativeFrom="column">
              <wp:posOffset>1995170</wp:posOffset>
            </wp:positionH>
            <wp:positionV relativeFrom="paragraph">
              <wp:posOffset>75565</wp:posOffset>
            </wp:positionV>
            <wp:extent cx="1178560" cy="1174115"/>
            <wp:effectExtent l="57150" t="57150" r="59690" b="45085"/>
            <wp:wrapTight wrapText="bothSides">
              <wp:wrapPolygon edited="0">
                <wp:start x="-877" y="-181"/>
                <wp:lineTo x="-308" y="20865"/>
                <wp:lineTo x="14447" y="21478"/>
                <wp:lineTo x="18651" y="21504"/>
                <wp:lineTo x="18999" y="21477"/>
                <wp:lineTo x="21784" y="21261"/>
                <wp:lineTo x="21940" y="9649"/>
                <wp:lineTo x="21482" y="-861"/>
                <wp:lineTo x="3996" y="-559"/>
                <wp:lineTo x="-877" y="-181"/>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65075">
                      <a:off x="0" y="0"/>
                      <a:ext cx="1178560" cy="11741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rPr>
        <w:t xml:space="preserve">In diesem Sinne wünsche ich Ihnen viel Freude beim Schenken von regionalen Spezialitäten. </w:t>
      </w:r>
    </w:p>
    <w:p w14:paraId="60B77F66" w14:textId="7A9F5660" w:rsidR="00B27EB0" w:rsidRDefault="00B27EB0" w:rsidP="00913DEB">
      <w:pPr>
        <w:jc w:val="both"/>
        <w:rPr>
          <w:rFonts w:ascii="Arial" w:hAnsi="Arial" w:cs="Arial"/>
          <w:sz w:val="24"/>
          <w:szCs w:val="24"/>
        </w:rPr>
      </w:pPr>
    </w:p>
    <w:p w14:paraId="4DC19769" w14:textId="16DA7EC6" w:rsidR="00B27EB0" w:rsidRDefault="00B27EB0" w:rsidP="00913DEB">
      <w:pPr>
        <w:jc w:val="both"/>
        <w:rPr>
          <w:rFonts w:ascii="Arial" w:hAnsi="Arial" w:cs="Arial"/>
          <w:sz w:val="24"/>
          <w:szCs w:val="24"/>
        </w:rPr>
      </w:pPr>
    </w:p>
    <w:p w14:paraId="3FA9E506" w14:textId="77777777" w:rsidR="00B27EB0" w:rsidRDefault="00B27EB0" w:rsidP="00913DEB">
      <w:pPr>
        <w:jc w:val="both"/>
        <w:rPr>
          <w:rFonts w:ascii="Arial" w:hAnsi="Arial" w:cs="Arial"/>
          <w:sz w:val="24"/>
          <w:szCs w:val="24"/>
        </w:rPr>
      </w:pPr>
    </w:p>
    <w:p w14:paraId="41AE77E2" w14:textId="77777777" w:rsidR="00913DEB" w:rsidRPr="00913DEB" w:rsidRDefault="00913DEB" w:rsidP="00913DEB">
      <w:pPr>
        <w:rPr>
          <w:rFonts w:ascii="Arial" w:hAnsi="Arial" w:cs="Arial"/>
          <w:b/>
          <w:i/>
          <w:sz w:val="22"/>
          <w:szCs w:val="22"/>
        </w:rPr>
      </w:pPr>
      <w:r w:rsidRPr="00913DEB">
        <w:rPr>
          <w:rFonts w:ascii="Arial" w:hAnsi="Arial" w:cs="Arial"/>
          <w:b/>
          <w:i/>
          <w:sz w:val="22"/>
          <w:szCs w:val="22"/>
        </w:rPr>
        <w:t xml:space="preserve">Umweltgemeinderat </w:t>
      </w:r>
      <w:r>
        <w:rPr>
          <w:rFonts w:ascii="Arial" w:hAnsi="Arial" w:cs="Arial"/>
          <w:b/>
          <w:i/>
          <w:sz w:val="22"/>
          <w:szCs w:val="22"/>
        </w:rPr>
        <w:br/>
      </w:r>
      <w:r w:rsidRPr="00913DEB">
        <w:rPr>
          <w:rFonts w:ascii="Arial" w:hAnsi="Arial" w:cs="Arial"/>
          <w:b/>
          <w:i/>
          <w:sz w:val="22"/>
          <w:szCs w:val="22"/>
          <w:highlight w:val="yellow"/>
        </w:rPr>
        <w:t>Max Mustermann</w:t>
      </w:r>
    </w:p>
    <w:p w14:paraId="5D39F1AA" w14:textId="77777777" w:rsidR="00913DEB" w:rsidRPr="009423D2" w:rsidRDefault="00913DEB" w:rsidP="00913DEB">
      <w:pPr>
        <w:jc w:val="both"/>
        <w:rPr>
          <w:rFonts w:ascii="Arial" w:hAnsi="Arial" w:cs="Arial"/>
        </w:rPr>
        <w:sectPr w:rsidR="00913DEB" w:rsidRPr="009423D2" w:rsidSect="00913DEB">
          <w:type w:val="continuous"/>
          <w:pgSz w:w="11906" w:h="16838"/>
          <w:pgMar w:top="142" w:right="737" w:bottom="1134" w:left="737" w:header="709" w:footer="1349" w:gutter="0"/>
          <w:cols w:num="2" w:space="708"/>
          <w:docGrid w:linePitch="360"/>
        </w:sectPr>
      </w:pPr>
    </w:p>
    <w:p w14:paraId="12F8FB6D" w14:textId="77777777" w:rsidR="00913DEB" w:rsidRPr="00AD4E52" w:rsidRDefault="00913DEB" w:rsidP="00913DEB">
      <w:pPr>
        <w:jc w:val="both"/>
        <w:rPr>
          <w:rFonts w:ascii="Arial" w:hAnsi="Arial" w:cs="Arial"/>
          <w:sz w:val="10"/>
          <w:szCs w:val="10"/>
        </w:rPr>
        <w:sectPr w:rsidR="00913DEB" w:rsidRPr="00AD4E52" w:rsidSect="00913DEB">
          <w:type w:val="continuous"/>
          <w:pgSz w:w="11906" w:h="16838"/>
          <w:pgMar w:top="1134" w:right="737" w:bottom="1134" w:left="737" w:header="709" w:footer="1349" w:gutter="0"/>
          <w:cols w:num="2" w:space="2"/>
          <w:docGrid w:linePitch="360"/>
        </w:sectPr>
      </w:pPr>
    </w:p>
    <w:p w14:paraId="5969441D" w14:textId="53A18A32" w:rsidR="00425676" w:rsidRPr="00425676" w:rsidRDefault="00235977" w:rsidP="00425676">
      <w:pPr>
        <w:rPr>
          <w:rFonts w:ascii="Arial" w:hAnsi="Arial" w:cs="Arial"/>
          <w:b/>
          <w:color w:val="005999" w:themeColor="text1"/>
          <w:sz w:val="32"/>
          <w:szCs w:val="40"/>
        </w:rPr>
      </w:pPr>
      <w:r w:rsidRPr="00235977">
        <w:rPr>
          <w:rFonts w:ascii="Arial" w:hAnsi="Arial" w:cs="Arial"/>
          <w:b/>
          <w:color w:val="005999" w:themeColor="text1"/>
          <w:sz w:val="32"/>
          <w:szCs w:val="40"/>
        </w:rPr>
        <w:t xml:space="preserve"> „</w:t>
      </w:r>
      <w:r w:rsidR="00425676" w:rsidRPr="00425676">
        <w:rPr>
          <w:rFonts w:ascii="Arial" w:hAnsi="Arial" w:cs="Arial"/>
          <w:b/>
          <w:color w:val="005999" w:themeColor="text1"/>
          <w:sz w:val="32"/>
          <w:szCs w:val="40"/>
        </w:rPr>
        <w:t>So schmeckt Niederösterreichs</w:t>
      </w:r>
      <w:r w:rsidR="00425676">
        <w:rPr>
          <w:rFonts w:ascii="Arial" w:hAnsi="Arial" w:cs="Arial"/>
          <w:b/>
          <w:color w:val="005999" w:themeColor="text1"/>
          <w:sz w:val="32"/>
          <w:szCs w:val="40"/>
        </w:rPr>
        <w:t>“</w:t>
      </w:r>
      <w:r w:rsidR="00425676" w:rsidRPr="00425676">
        <w:rPr>
          <w:rFonts w:ascii="Arial" w:hAnsi="Arial" w:cs="Arial"/>
          <w:b/>
          <w:color w:val="005999" w:themeColor="text1"/>
          <w:sz w:val="32"/>
          <w:szCs w:val="40"/>
        </w:rPr>
        <w:t xml:space="preserve"> </w:t>
      </w:r>
    </w:p>
    <w:p w14:paraId="49621FD6" w14:textId="77777777" w:rsidR="00425676" w:rsidRDefault="00425676" w:rsidP="00425676">
      <w:pPr>
        <w:rPr>
          <w:rFonts w:ascii="Arial" w:hAnsi="Arial" w:cs="Arial"/>
          <w:b/>
          <w:color w:val="005999" w:themeColor="text1"/>
          <w:sz w:val="32"/>
          <w:szCs w:val="40"/>
        </w:rPr>
      </w:pPr>
      <w:r w:rsidRPr="00425676">
        <w:rPr>
          <w:rFonts w:ascii="Arial" w:hAnsi="Arial" w:cs="Arial"/>
          <w:b/>
          <w:color w:val="005999" w:themeColor="text1"/>
          <w:sz w:val="32"/>
          <w:szCs w:val="40"/>
        </w:rPr>
        <w:t>genussvollste Geschenkidee</w:t>
      </w:r>
    </w:p>
    <w:p w14:paraId="3C714894" w14:textId="773F811E" w:rsidR="00913DEB" w:rsidRDefault="00425676" w:rsidP="00425676">
      <w:pPr>
        <w:rPr>
          <w:rFonts w:ascii="Arial" w:hAnsi="Arial" w:cs="Arial"/>
        </w:rPr>
        <w:sectPr w:rsidR="00913DEB" w:rsidSect="00913DEB">
          <w:type w:val="continuous"/>
          <w:pgSz w:w="11906" w:h="16838"/>
          <w:pgMar w:top="1134" w:right="737" w:bottom="1134" w:left="737" w:header="709" w:footer="1349" w:gutter="0"/>
          <w:cols w:num="2" w:space="2"/>
          <w:docGrid w:linePitch="360"/>
        </w:sectPr>
      </w:pPr>
      <w:r w:rsidRPr="00425676">
        <w:rPr>
          <w:rFonts w:ascii="Arial" w:eastAsia="Times New Roman" w:hAnsi="Arial" w:cs="Arial"/>
          <w:sz w:val="22"/>
          <w:szCs w:val="22"/>
          <w:lang w:val="de-DE" w:eastAsia="de-DE"/>
        </w:rPr>
        <mc:AlternateContent>
          <mc:Choice Requires="wps">
            <w:drawing>
              <wp:anchor distT="0" distB="0" distL="114300" distR="114300" simplePos="0" relativeHeight="251664384" behindDoc="0" locked="0" layoutInCell="1" allowOverlap="1" wp14:anchorId="1E71B6C0" wp14:editId="571CD03A">
                <wp:simplePos x="0" y="0"/>
                <wp:positionH relativeFrom="margin">
                  <wp:posOffset>6303010</wp:posOffset>
                </wp:positionH>
                <wp:positionV relativeFrom="paragraph">
                  <wp:posOffset>270510</wp:posOffset>
                </wp:positionV>
                <wp:extent cx="180975" cy="1704975"/>
                <wp:effectExtent l="0" t="0" r="9525" b="952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975" cy="170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3C2E5" w14:textId="77777777" w:rsidR="00425676" w:rsidRPr="00FA601D" w:rsidRDefault="00425676" w:rsidP="00425676">
                            <w:pPr>
                              <w:rPr>
                                <w:sz w:val="16"/>
                                <w:szCs w:val="16"/>
                              </w:rPr>
                            </w:pPr>
                            <w:r w:rsidRPr="00FA601D">
                              <w:rPr>
                                <w:sz w:val="16"/>
                                <w:szCs w:val="16"/>
                              </w:rPr>
                              <w:t>©</w:t>
                            </w:r>
                            <w:r>
                              <w:rPr>
                                <w:sz w:val="16"/>
                                <w:szCs w:val="16"/>
                              </w:rPr>
                              <w:t xml:space="preserve"> Michael Liebert</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1B6C0" id="Textfeld 2" o:spid="_x0000_s1027" type="#_x0000_t202" style="position:absolute;margin-left:496.3pt;margin-top:21.3pt;width:14.25pt;height:13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" stroked="f">
                <v:path arrowok="t"/>
                <v:textbox style="layout-flow:vertical;mso-layout-flow-alt:bottom-to-top" inset="0,0,0,0">
                  <w:txbxContent>
                    <w:p w14:paraId="0DB3C2E5" w14:textId="77777777" w:rsidR="00425676" w:rsidRPr="00FA601D" w:rsidRDefault="00425676" w:rsidP="00425676">
                      <w:pPr>
                        <w:rPr>
                          <w:sz w:val="16"/>
                          <w:szCs w:val="16"/>
                        </w:rPr>
                      </w:pPr>
                      <w:r w:rsidRPr="00FA601D">
                        <w:rPr>
                          <w:sz w:val="16"/>
                          <w:szCs w:val="16"/>
                        </w:rPr>
                        <w:t>©</w:t>
                      </w:r>
                      <w:r>
                        <w:rPr>
                          <w:sz w:val="16"/>
                          <w:szCs w:val="16"/>
                        </w:rPr>
                        <w:t xml:space="preserve"> Michael Liebert</w:t>
                      </w:r>
                    </w:p>
                  </w:txbxContent>
                </v:textbox>
                <w10:wrap anchorx="margin"/>
              </v:shape>
            </w:pict>
          </mc:Fallback>
        </mc:AlternateContent>
      </w:r>
      <w:r>
        <w:rPr>
          <w:noProof/>
        </w:rPr>
        <w:drawing>
          <wp:anchor distT="0" distB="0" distL="114300" distR="114300" simplePos="0" relativeHeight="251666432" behindDoc="0" locked="0" layoutInCell="1" allowOverlap="1" wp14:anchorId="4FDD33FE" wp14:editId="4632CACB">
            <wp:simplePos x="0" y="0"/>
            <wp:positionH relativeFrom="margin">
              <wp:posOffset>3533775</wp:posOffset>
            </wp:positionH>
            <wp:positionV relativeFrom="margin">
              <wp:posOffset>3378835</wp:posOffset>
            </wp:positionV>
            <wp:extent cx="2755900" cy="1838325"/>
            <wp:effectExtent l="0" t="0" r="6350" b="9525"/>
            <wp:wrapSquare wrapText="bothSides"/>
            <wp:docPr id="2" name="Grafik 2" descr="Ein Bild, das drinnen, Elemen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innen, Element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900"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58E686" w14:textId="77777777" w:rsidR="00425676" w:rsidRPr="00425676" w:rsidRDefault="00425676" w:rsidP="00425676">
      <w:pPr>
        <w:rPr>
          <w:rFonts w:ascii="Arial" w:eastAsia="Times New Roman" w:hAnsi="Arial" w:cs="Arial"/>
          <w:sz w:val="22"/>
          <w:szCs w:val="22"/>
          <w:lang w:val="de-DE" w:eastAsia="de-DE"/>
        </w:rPr>
      </w:pPr>
      <w:r w:rsidRPr="00425676">
        <w:rPr>
          <w:rFonts w:ascii="Arial" w:eastAsia="Times New Roman" w:hAnsi="Arial" w:cs="Arial"/>
          <w:sz w:val="22"/>
          <w:szCs w:val="22"/>
          <w:lang w:val="de-DE" w:eastAsia="de-DE"/>
        </w:rPr>
        <w:t xml:space="preserve">Jeder kennt die quälende Suche nach dem passenden Geschenk und Spontankäufe in letzter Sekunde. Warum nicht rechtzeitig auf qualitativ hochwertige Köstlichkeiten aus der Region setzen? Das spart Stress beim Kauf, und die gut gefüllten Geschenkboxen sorgen für Genuss und Freude. Regionale Landwirtinnen und Landwirte machen es möglich: Sie bieten eine große Auswahl an, im Katalog „Regional schenken“ werden 140 verschiedene Pakete davon vorgestellt. Die Spezialitäten werden versendet oder können abgeholt werden. Ein Überblick über die Geschenksets finden Sie auf: </w:t>
      </w:r>
      <w:hyperlink r:id="rId10" w:history="1">
        <w:r w:rsidRPr="00425676">
          <w:rPr>
            <w:rFonts w:ascii="Arial" w:eastAsia="Times New Roman" w:hAnsi="Arial"/>
            <w:sz w:val="22"/>
            <w:u w:val="single"/>
            <w:lang w:eastAsia="de-DE"/>
          </w:rPr>
          <w:t>www.soschmecktnoe.at/regional-schenken</w:t>
        </w:r>
      </w:hyperlink>
      <w:r w:rsidRPr="00425676">
        <w:rPr>
          <w:rFonts w:ascii="Arial" w:eastAsia="Times New Roman" w:hAnsi="Arial" w:cs="Arial"/>
          <w:sz w:val="22"/>
          <w:szCs w:val="22"/>
          <w:lang w:val="de-DE" w:eastAsia="de-DE"/>
        </w:rPr>
        <w:t xml:space="preserve">. </w:t>
      </w:r>
    </w:p>
    <w:p w14:paraId="45906A9C" w14:textId="77777777" w:rsidR="00425676" w:rsidRPr="00425676" w:rsidRDefault="00425676" w:rsidP="00425676">
      <w:pPr>
        <w:spacing w:line="276" w:lineRule="auto"/>
        <w:rPr>
          <w:rFonts w:ascii="Arial" w:eastAsia="Times New Roman" w:hAnsi="Arial" w:cs="Arial"/>
          <w:sz w:val="22"/>
          <w:szCs w:val="22"/>
          <w:lang w:val="de-DE" w:eastAsia="de-DE"/>
        </w:rPr>
      </w:pPr>
    </w:p>
    <w:p w14:paraId="5056CAE5" w14:textId="4CDB1FC2" w:rsidR="00425676" w:rsidRPr="00425676" w:rsidRDefault="00425676" w:rsidP="00425676">
      <w:pPr>
        <w:pStyle w:val="Textkrper"/>
        <w:spacing w:line="240" w:lineRule="auto"/>
        <w:jc w:val="left"/>
        <w:rPr>
          <w:b/>
          <w:color w:val="005999" w:themeColor="text1"/>
          <w:sz w:val="22"/>
          <w:szCs w:val="22"/>
        </w:rPr>
      </w:pPr>
      <w:r w:rsidRPr="00425676">
        <w:rPr>
          <w:b/>
          <w:color w:val="005999" w:themeColor="text1"/>
          <w:sz w:val="22"/>
          <w:szCs w:val="22"/>
        </w:rPr>
        <w:t>Diese Geschenke setzen garantiert keinen Staub an</w:t>
      </w:r>
    </w:p>
    <w:p w14:paraId="2CB2A66F" w14:textId="67E3A881" w:rsidR="00425676" w:rsidRPr="00425676" w:rsidRDefault="00425676" w:rsidP="00425676">
      <w:pPr>
        <w:rPr>
          <w:rFonts w:ascii="Arial" w:eastAsia="Times New Roman" w:hAnsi="Arial" w:cs="Arial"/>
          <w:sz w:val="22"/>
          <w:szCs w:val="22"/>
          <w:lang w:val="de-DE" w:eastAsia="de-DE"/>
        </w:rPr>
      </w:pPr>
      <w:proofErr w:type="spellStart"/>
      <w:r w:rsidRPr="00425676">
        <w:rPr>
          <w:rFonts w:ascii="Arial" w:eastAsia="Times New Roman" w:hAnsi="Arial" w:cs="Arial"/>
          <w:sz w:val="22"/>
          <w:szCs w:val="22"/>
          <w:lang w:val="de-DE" w:eastAsia="de-DE"/>
        </w:rPr>
        <w:t>Marillengenusspaket</w:t>
      </w:r>
      <w:proofErr w:type="spellEnd"/>
      <w:r w:rsidRPr="00425676">
        <w:rPr>
          <w:rFonts w:ascii="Arial" w:eastAsia="Times New Roman" w:hAnsi="Arial" w:cs="Arial"/>
          <w:sz w:val="22"/>
          <w:szCs w:val="22"/>
          <w:lang w:val="de-DE" w:eastAsia="de-DE"/>
        </w:rPr>
        <w:t xml:space="preserve">, Dirndlbox, Destillatverkostungsschatulle, Bieradventkalender, </w:t>
      </w:r>
      <w:proofErr w:type="spellStart"/>
      <w:r w:rsidRPr="00425676">
        <w:rPr>
          <w:rFonts w:ascii="Arial" w:eastAsia="Times New Roman" w:hAnsi="Arial" w:cs="Arial"/>
          <w:sz w:val="22"/>
          <w:szCs w:val="22"/>
          <w:lang w:val="de-DE" w:eastAsia="de-DE"/>
        </w:rPr>
        <w:t>Schmankerlgeschenkkorb</w:t>
      </w:r>
      <w:proofErr w:type="spellEnd"/>
      <w:r w:rsidRPr="00425676">
        <w:rPr>
          <w:rFonts w:ascii="Arial" w:eastAsia="Times New Roman" w:hAnsi="Arial" w:cs="Arial"/>
          <w:sz w:val="22"/>
          <w:szCs w:val="22"/>
          <w:lang w:val="de-DE" w:eastAsia="de-DE"/>
        </w:rPr>
        <w:t xml:space="preserve">… auf der Suche nach dem idealen Präsent unterstützen die „So schmeckt Niederösterreich“-Partnerbetriebe mit vollem Service. Auf Wunsch werden die Pakete individuell zusammengestellt und mit weiteren Artikeln ergänzt. Sie werden liebevoll verpackt, mit Grußkarte versehen und auch direkt an den zu Beschenkenden geschickt. So kann man Freude bereiten, auch wenn man seine Liebsten nicht persönlich trifft. </w:t>
      </w:r>
    </w:p>
    <w:p w14:paraId="5CA7B1BC" w14:textId="77777777" w:rsidR="00425676" w:rsidRDefault="00425676" w:rsidP="00425676">
      <w:pPr>
        <w:autoSpaceDE w:val="0"/>
        <w:autoSpaceDN w:val="0"/>
        <w:adjustRightInd w:val="0"/>
        <w:spacing w:line="276" w:lineRule="auto"/>
        <w:rPr>
          <w:rFonts w:cs="Arial"/>
          <w:szCs w:val="22"/>
        </w:rPr>
      </w:pPr>
    </w:p>
    <w:p w14:paraId="285A6917" w14:textId="77777777" w:rsidR="00425676" w:rsidRPr="00425676" w:rsidRDefault="00425676" w:rsidP="00425676">
      <w:pPr>
        <w:pStyle w:val="Textkrper"/>
        <w:spacing w:line="240" w:lineRule="auto"/>
        <w:jc w:val="left"/>
        <w:rPr>
          <w:b/>
          <w:color w:val="005999" w:themeColor="text1"/>
          <w:sz w:val="22"/>
          <w:szCs w:val="22"/>
        </w:rPr>
      </w:pPr>
      <w:r w:rsidRPr="00425676">
        <w:rPr>
          <w:b/>
          <w:color w:val="005999" w:themeColor="text1"/>
          <w:sz w:val="22"/>
          <w:szCs w:val="22"/>
        </w:rPr>
        <w:t>Online einkaufen leicht gemacht</w:t>
      </w:r>
    </w:p>
    <w:p w14:paraId="2F7E717F" w14:textId="11B66C0F" w:rsidR="00425676" w:rsidRPr="00425676" w:rsidRDefault="00425676" w:rsidP="00425676">
      <w:pPr>
        <w:autoSpaceDE w:val="0"/>
        <w:autoSpaceDN w:val="0"/>
        <w:adjustRightInd w:val="0"/>
        <w:spacing w:line="276" w:lineRule="auto"/>
        <w:rPr>
          <w:rFonts w:cs="Arial"/>
          <w:szCs w:val="22"/>
          <w:u w:val="single"/>
        </w:rPr>
      </w:pPr>
      <w:r w:rsidRPr="00935BB4">
        <w:rPr>
          <w:rFonts w:cs="Arial"/>
          <w:szCs w:val="22"/>
        </w:rPr>
        <w:t xml:space="preserve"> </w:t>
      </w:r>
      <w:r w:rsidRPr="00425676">
        <w:rPr>
          <w:rFonts w:ascii="Arial" w:eastAsia="Times New Roman" w:hAnsi="Arial" w:cs="Arial"/>
          <w:sz w:val="22"/>
          <w:szCs w:val="22"/>
          <w:lang w:val="de-DE" w:eastAsia="de-DE"/>
        </w:rPr>
        <w:t xml:space="preserve">„So schmeckt Niederösterreich“-Partnerbetriebe bieten ihre Spezialitäten und veredelten Produkte zum Versand an. Bestellen kann man online, per E-Mail oder Telefon direkt bei den AnbieterInnen. Damit werden Familienbetriebe und die heimische Wirtschaft unterstützt. Auch über den „So schmeckt NÖ“-Onlineshop </w:t>
      </w:r>
      <w:hyperlink r:id="rId11" w:history="1">
        <w:r w:rsidRPr="00425676">
          <w:rPr>
            <w:rFonts w:ascii="Arial" w:eastAsia="Times New Roman" w:hAnsi="Arial"/>
            <w:sz w:val="22"/>
            <w:u w:val="single"/>
            <w:lang w:val="de-DE" w:eastAsia="de-DE"/>
          </w:rPr>
          <w:t>www.soschmecktnoe.at/shop</w:t>
        </w:r>
      </w:hyperlink>
      <w:r w:rsidRPr="00425676">
        <w:rPr>
          <w:rFonts w:ascii="Arial" w:eastAsia="Times New Roman" w:hAnsi="Arial" w:cs="Arial"/>
          <w:sz w:val="22"/>
          <w:szCs w:val="22"/>
          <w:lang w:val="de-DE" w:eastAsia="de-DE"/>
        </w:rPr>
        <w:t xml:space="preserve"> sind heimische Spezialitäten erhältlich. So haben Kundinnen und Kunden die Möglichkeit online zu bestellen und direkt nach Hause liefern zu lassen. Eine große Auswahl an regionalen Lebensmitteln findet man auch in den Online-Shops der Betriebe und über Plattformen wie </w:t>
      </w:r>
      <w:hyperlink r:id="rId12" w:history="1">
        <w:r w:rsidRPr="00425676">
          <w:rPr>
            <w:rFonts w:ascii="Arial" w:eastAsia="Times New Roman" w:hAnsi="Arial"/>
            <w:sz w:val="22"/>
            <w:u w:val="single"/>
            <w:lang w:val="de-DE" w:eastAsia="de-DE"/>
          </w:rPr>
          <w:t>www.markta.at</w:t>
        </w:r>
      </w:hyperlink>
      <w:r w:rsidRPr="00425676">
        <w:rPr>
          <w:rFonts w:ascii="Arial" w:eastAsia="Times New Roman" w:hAnsi="Arial" w:cs="Arial"/>
          <w:sz w:val="22"/>
          <w:szCs w:val="22"/>
          <w:lang w:val="de-DE" w:eastAsia="de-DE"/>
        </w:rPr>
        <w:t xml:space="preserve"> und </w:t>
      </w:r>
      <w:hyperlink r:id="rId13" w:history="1">
        <w:r w:rsidRPr="00425676">
          <w:rPr>
            <w:rFonts w:ascii="Arial" w:eastAsia="Times New Roman" w:hAnsi="Arial"/>
            <w:sz w:val="22"/>
            <w:u w:val="single"/>
            <w:lang w:val="de-DE" w:eastAsia="de-DE"/>
          </w:rPr>
          <w:t>www.myproduct.at</w:t>
        </w:r>
      </w:hyperlink>
      <w:r w:rsidRPr="00425676">
        <w:rPr>
          <w:rFonts w:ascii="Arial" w:eastAsia="Times New Roman" w:hAnsi="Arial" w:cs="Arial"/>
          <w:sz w:val="22"/>
          <w:szCs w:val="22"/>
          <w:u w:val="single"/>
          <w:lang w:val="de-DE" w:eastAsia="de-DE"/>
        </w:rPr>
        <w:t>.</w:t>
      </w:r>
      <w:r w:rsidRPr="00425676">
        <w:rPr>
          <w:rFonts w:cs="Arial"/>
          <w:szCs w:val="22"/>
          <w:u w:val="single"/>
        </w:rPr>
        <w:t xml:space="preserve"> </w:t>
      </w:r>
    </w:p>
    <w:p w14:paraId="20D4DC52" w14:textId="77777777" w:rsidR="00425676" w:rsidRDefault="00425676" w:rsidP="00425676">
      <w:pPr>
        <w:autoSpaceDE w:val="0"/>
        <w:autoSpaceDN w:val="0"/>
        <w:adjustRightInd w:val="0"/>
        <w:spacing w:line="276" w:lineRule="auto"/>
        <w:rPr>
          <w:rFonts w:cs="Arial"/>
          <w:szCs w:val="22"/>
        </w:rPr>
      </w:pPr>
    </w:p>
    <w:p w14:paraId="2114FEB2" w14:textId="77777777" w:rsidR="00425676" w:rsidRPr="00425676" w:rsidRDefault="00425676" w:rsidP="00425676">
      <w:pPr>
        <w:pStyle w:val="Textkrper"/>
        <w:spacing w:line="240" w:lineRule="auto"/>
        <w:jc w:val="left"/>
        <w:rPr>
          <w:b/>
          <w:color w:val="005999" w:themeColor="text1"/>
          <w:sz w:val="22"/>
          <w:szCs w:val="22"/>
        </w:rPr>
      </w:pPr>
      <w:r w:rsidRPr="00425676">
        <w:rPr>
          <w:b/>
          <w:color w:val="005999" w:themeColor="text1"/>
          <w:sz w:val="22"/>
          <w:szCs w:val="22"/>
        </w:rPr>
        <w:t>Viele Geschenkideen auf wenigen Seiten</w:t>
      </w:r>
    </w:p>
    <w:p w14:paraId="33F54665" w14:textId="75FC8326" w:rsidR="007344CF" w:rsidRPr="005663E2" w:rsidRDefault="00425676" w:rsidP="005663E2">
      <w:pPr>
        <w:pStyle w:val="Textkrper"/>
        <w:spacing w:line="240" w:lineRule="auto"/>
        <w:jc w:val="left"/>
        <w:rPr>
          <w:color w:val="000000"/>
          <w:sz w:val="22"/>
          <w:szCs w:val="22"/>
        </w:rPr>
      </w:pPr>
      <w:r w:rsidRPr="00425676">
        <w:rPr>
          <w:sz w:val="22"/>
          <w:szCs w:val="22"/>
        </w:rPr>
        <w:t>In der übersichtlichen Broschüre mit allen Infos und Kontaktdaten findet man 140 Geschenkideen. Der Geschenkkatalog „Regional schenken“ kann auf</w:t>
      </w:r>
      <w:r>
        <w:rPr>
          <w:sz w:val="22"/>
          <w:szCs w:val="22"/>
        </w:rPr>
        <w:t xml:space="preserve"> </w:t>
      </w:r>
      <w:hyperlink r:id="rId14" w:history="1">
        <w:r w:rsidRPr="00D8685E">
          <w:rPr>
            <w:rStyle w:val="Hyperlink"/>
            <w:sz w:val="22"/>
            <w:szCs w:val="22"/>
          </w:rPr>
          <w:t>www.soschmecktnoe.at/regional-schenken</w:t>
        </w:r>
      </w:hyperlink>
      <w:r w:rsidRPr="00425676">
        <w:rPr>
          <w:sz w:val="22"/>
          <w:szCs w:val="22"/>
        </w:rPr>
        <w:t xml:space="preserve"> angeschaut, heruntergeladen und bestellt, oder telefonisch bei der Energie- und Umweltagentur </w:t>
      </w:r>
      <w:r w:rsidRPr="005663E2">
        <w:rPr>
          <w:sz w:val="22"/>
          <w:szCs w:val="22"/>
        </w:rPr>
        <w:t>des Landes NÖ angefordert werden: 02742/219 19.</w:t>
      </w:r>
      <w:r>
        <w:rPr>
          <w:szCs w:val="22"/>
        </w:rPr>
        <w:t xml:space="preserve"> </w:t>
      </w:r>
      <w:r>
        <w:rPr>
          <w:szCs w:val="22"/>
        </w:rPr>
        <w:br/>
      </w:r>
    </w:p>
    <w:sectPr w:rsidR="007344CF" w:rsidRPr="005663E2" w:rsidSect="00913DEB">
      <w:type w:val="continuous"/>
      <w:pgSz w:w="11906" w:h="16838"/>
      <w:pgMar w:top="1134" w:right="737" w:bottom="1574" w:left="737" w:header="709" w:footer="134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4F0B" w14:textId="77777777" w:rsidR="0094165E" w:rsidRDefault="0094165E" w:rsidP="00913DEB">
      <w:r>
        <w:separator/>
      </w:r>
    </w:p>
  </w:endnote>
  <w:endnote w:type="continuationSeparator" w:id="0">
    <w:p w14:paraId="42BD603D" w14:textId="77777777" w:rsidR="0094165E" w:rsidRDefault="0094165E" w:rsidP="0091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 Light">
    <w:altName w:val="Calibri"/>
    <w:panose1 w:val="00000000000000000000"/>
    <w:charset w:val="00"/>
    <w:family w:val="modern"/>
    <w:notTrueType/>
    <w:pitch w:val="variable"/>
    <w:sig w:usb0="A00000AF" w:usb1="50002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D784" w14:textId="77777777" w:rsidR="0049148E" w:rsidRPr="00913DEB" w:rsidRDefault="00913DEB" w:rsidP="00D94341">
    <w:pPr>
      <w:tabs>
        <w:tab w:val="left" w:pos="567"/>
      </w:tabs>
      <w:rPr>
        <w:rFonts w:ascii="Arial" w:hAnsi="Arial" w:cs="Arial"/>
        <w:b/>
        <w:sz w:val="22"/>
        <w:szCs w:val="22"/>
      </w:rPr>
    </w:pPr>
    <w:r>
      <w:rPr>
        <w:noProof/>
      </w:rPr>
      <mc:AlternateContent>
        <mc:Choice Requires="wps">
          <w:drawing>
            <wp:anchor distT="0" distB="0" distL="114300" distR="114300" simplePos="0" relativeHeight="251662336" behindDoc="0" locked="0" layoutInCell="1" allowOverlap="1" wp14:anchorId="1507A1A4" wp14:editId="60D0C0AE">
              <wp:simplePos x="0" y="0"/>
              <wp:positionH relativeFrom="column">
                <wp:posOffset>-6350</wp:posOffset>
              </wp:positionH>
              <wp:positionV relativeFrom="paragraph">
                <wp:posOffset>568036</wp:posOffset>
              </wp:positionV>
              <wp:extent cx="4331855" cy="175491"/>
              <wp:effectExtent l="0" t="0" r="0" b="2540"/>
              <wp:wrapNone/>
              <wp:docPr id="9" name="Textfeld 9"/>
              <wp:cNvGraphicFramePr/>
              <a:graphic xmlns:a="http://schemas.openxmlformats.org/drawingml/2006/main">
                <a:graphicData uri="http://schemas.microsoft.com/office/word/2010/wordprocessingShape">
                  <wps:wsp>
                    <wps:cNvSpPr txBox="1"/>
                    <wps:spPr>
                      <a:xfrm>
                        <a:off x="0" y="0"/>
                        <a:ext cx="4331855" cy="175491"/>
                      </a:xfrm>
                      <a:prstGeom prst="rect">
                        <a:avLst/>
                      </a:prstGeom>
                      <a:solidFill>
                        <a:schemeClr val="lt1"/>
                      </a:solidFill>
                      <a:ln w="6350">
                        <a:noFill/>
                      </a:ln>
                    </wps:spPr>
                    <wps:txbx>
                      <w:txbxContent>
                        <w:p w14:paraId="0FE41CBC" w14:textId="77777777" w:rsidR="00913DEB" w:rsidRPr="00913DEB" w:rsidRDefault="00913DEB">
                          <w:r w:rsidRPr="00913DEB">
                            <w:rPr>
                              <w:rFonts w:ascii="Arial" w:hAnsi="Arial" w:cs="Arial"/>
                              <w:b/>
                              <w:color w:val="005999" w:themeColor="text1"/>
                            </w:rPr>
                            <w:t xml:space="preserve">Weitere Informationen finden Sie unter </w:t>
                          </w:r>
                          <w:hyperlink r:id="rId1" w:history="1">
                            <w:r w:rsidRPr="00913DEB">
                              <w:rPr>
                                <w:rFonts w:ascii="Arial" w:hAnsi="Arial" w:cs="Arial"/>
                                <w:b/>
                                <w:color w:val="005999" w:themeColor="text1"/>
                                <w:u w:val="single"/>
                              </w:rPr>
                              <w:t>www.soschmecktnoe.at</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7A1A4" id="_x0000_t202" coordsize="21600,21600" o:spt="202" path="m,l,21600r21600,l21600,xe">
              <v:stroke joinstyle="miter"/>
              <v:path gradientshapeok="t" o:connecttype="rect"/>
            </v:shapetype>
            <v:shape id="Textfeld 9" o:spid="_x0000_s1028" type="#_x0000_t202" style="position:absolute;margin-left:-.5pt;margin-top:44.75pt;width:341.1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" fillcolor="white [3201]" stroked="f" strokeweight=".5pt">
              <v:textbox inset="0,0,0,0">
                <w:txbxContent>
                  <w:p w14:paraId="0FE41CBC" w14:textId="77777777" w:rsidR="00913DEB" w:rsidRPr="00913DEB" w:rsidRDefault="00913DEB">
                    <w:r w:rsidRPr="00913DEB">
                      <w:rPr>
                        <w:rFonts w:ascii="Arial" w:hAnsi="Arial" w:cs="Arial"/>
                        <w:b/>
                        <w:color w:val="005999" w:themeColor="text1"/>
                      </w:rPr>
                      <w:t xml:space="preserve">Weitere Informationen finden Sie unter </w:t>
                    </w:r>
                    <w:hyperlink r:id="rId2" w:history="1">
                      <w:r w:rsidRPr="00913DEB">
                        <w:rPr>
                          <w:rFonts w:ascii="Arial" w:hAnsi="Arial" w:cs="Arial"/>
                          <w:b/>
                          <w:color w:val="005999" w:themeColor="text1"/>
                          <w:u w:val="single"/>
                        </w:rPr>
                        <w:t>www.soschmecktnoe.at</w:t>
                      </w:r>
                    </w:hyperlink>
                  </w:p>
                </w:txbxContent>
              </v:textbox>
            </v:shape>
          </w:pict>
        </mc:Fallback>
      </mc:AlternateContent>
    </w:r>
    <w:r>
      <w:rPr>
        <w:noProof/>
      </w:rPr>
      <w:drawing>
        <wp:anchor distT="0" distB="0" distL="114300" distR="114300" simplePos="0" relativeHeight="251661312" behindDoc="0" locked="0" layoutInCell="1" allowOverlap="1" wp14:anchorId="437CC494" wp14:editId="248E34CA">
          <wp:simplePos x="0" y="0"/>
          <wp:positionH relativeFrom="page">
            <wp:posOffset>4965065</wp:posOffset>
          </wp:positionH>
          <wp:positionV relativeFrom="page">
            <wp:posOffset>9930130</wp:posOffset>
          </wp:positionV>
          <wp:extent cx="2584800" cy="54720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a:picLocks noChangeAspect="1"/>
                  </pic:cNvPicPr>
                </pic:nvPicPr>
                <pic:blipFill>
                  <a:blip r:embed="rId3" cstate="print">
                    <a:extLst>
                      <a:ext uri="{28A0092B-C50C-407E-A947-70E740481C1C}">
                        <a14:useLocalDpi xmlns:a14="http://schemas.microsoft.com/office/drawing/2010/main"/>
                      </a:ext>
                    </a:extLst>
                  </a:blip>
                  <a:stretch>
                    <a:fillRect/>
                  </a:stretch>
                </pic:blipFill>
                <pic:spPr>
                  <a:xfrm>
                    <a:off x="0" y="0"/>
                    <a:ext cx="2584800" cy="547200"/>
                  </a:xfrm>
                  <a:prstGeom prst="rect">
                    <a:avLst/>
                  </a:prstGeom>
                </pic:spPr>
              </pic:pic>
            </a:graphicData>
          </a:graphic>
          <wp14:sizeRelH relativeFrom="margin">
            <wp14:pctWidth>0</wp14:pctWidth>
          </wp14:sizeRelH>
          <wp14:sizeRelV relativeFrom="margin">
            <wp14:pctHeight>0</wp14:pctHeight>
          </wp14:sizeRelV>
        </wp:anchor>
      </w:drawing>
    </w:r>
    <w:r w:rsidR="00F94CD2" w:rsidRPr="00913DEB">
      <w:rPr>
        <w:rFonts w:ascii="Arial" w:hAnsi="Arial" w:cs="Arial"/>
        <w:b/>
        <w:color w:val="005999" w:themeColor="text1"/>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8FDC" w14:textId="77777777" w:rsidR="0094165E" w:rsidRDefault="0094165E" w:rsidP="00913DEB">
      <w:r>
        <w:separator/>
      </w:r>
    </w:p>
  </w:footnote>
  <w:footnote w:type="continuationSeparator" w:id="0">
    <w:p w14:paraId="7CD9E666" w14:textId="77777777" w:rsidR="0094165E" w:rsidRDefault="0094165E" w:rsidP="0091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45B5" w14:textId="77777777" w:rsidR="00913DEB" w:rsidRDefault="00BA733F">
    <w:pPr>
      <w:pStyle w:val="Kopfzeile"/>
    </w:pPr>
    <w:r w:rsidRPr="007457A6">
      <w:rPr>
        <w:noProof/>
      </w:rPr>
      <w:drawing>
        <wp:anchor distT="0" distB="0" distL="114300" distR="114300" simplePos="0" relativeHeight="251664384" behindDoc="0" locked="0" layoutInCell="1" allowOverlap="1" wp14:anchorId="7EB36C09" wp14:editId="44448DFB">
          <wp:simplePos x="0" y="0"/>
          <wp:positionH relativeFrom="page">
            <wp:posOffset>4633595</wp:posOffset>
          </wp:positionH>
          <wp:positionV relativeFrom="page">
            <wp:posOffset>417830</wp:posOffset>
          </wp:positionV>
          <wp:extent cx="2361600" cy="820800"/>
          <wp:effectExtent l="0" t="0" r="635" b="5080"/>
          <wp:wrapNone/>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1600" cy="82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77"/>
    <w:rsid w:val="00235977"/>
    <w:rsid w:val="002B6916"/>
    <w:rsid w:val="003424A0"/>
    <w:rsid w:val="00387F01"/>
    <w:rsid w:val="00425676"/>
    <w:rsid w:val="004D12CF"/>
    <w:rsid w:val="005663E2"/>
    <w:rsid w:val="005C4D1E"/>
    <w:rsid w:val="0068681B"/>
    <w:rsid w:val="00693479"/>
    <w:rsid w:val="007344CF"/>
    <w:rsid w:val="00881578"/>
    <w:rsid w:val="00913DEB"/>
    <w:rsid w:val="0094165E"/>
    <w:rsid w:val="00B27EB0"/>
    <w:rsid w:val="00BA733F"/>
    <w:rsid w:val="00C06E99"/>
    <w:rsid w:val="00C751EE"/>
    <w:rsid w:val="00E571DC"/>
    <w:rsid w:val="00E9230F"/>
    <w:rsid w:val="00F56536"/>
    <w:rsid w:val="00F94CD2"/>
    <w:rsid w:val="00FB08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7494B3"/>
  <w15:chartTrackingRefBased/>
  <w15:docId w15:val="{C65BB46D-9B37-4574-8D33-7AB71191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3DEB"/>
    <w:rPr>
      <w:rFonts w:ascii="Interstate Light" w:eastAsia="Calibri" w:hAnsi="Interstate Light" w:cs="Times New Roman"/>
      <w:sz w:val="20"/>
      <w:szCs w:val="20"/>
    </w:rPr>
  </w:style>
  <w:style w:type="paragraph" w:styleId="berschrift1">
    <w:name w:val="heading 1"/>
    <w:basedOn w:val="Standard"/>
    <w:next w:val="Standard"/>
    <w:link w:val="berschrift1Zchn"/>
    <w:qFormat/>
    <w:rsid w:val="00425676"/>
    <w:pPr>
      <w:keepNext/>
      <w:spacing w:after="120" w:line="280" w:lineRule="exact"/>
      <w:outlineLvl w:val="0"/>
    </w:pPr>
    <w:rPr>
      <w:rFonts w:ascii="Arial" w:eastAsia="Times New Roman" w:hAnsi="Arial"/>
      <w:b/>
      <w:bCs/>
      <w:color w:val="005A99"/>
      <w:sz w:val="46"/>
      <w:szCs w:val="24"/>
      <w:lang w:val="it-IT" w:eastAsia="de-DE"/>
    </w:rPr>
  </w:style>
  <w:style w:type="paragraph" w:styleId="berschrift2">
    <w:name w:val="heading 2"/>
    <w:basedOn w:val="Standard"/>
    <w:next w:val="Standard"/>
    <w:link w:val="berschrift2Zchn"/>
    <w:uiPriority w:val="9"/>
    <w:semiHidden/>
    <w:unhideWhenUsed/>
    <w:qFormat/>
    <w:rsid w:val="00425676"/>
    <w:pPr>
      <w:keepNext/>
      <w:keepLines/>
      <w:spacing w:before="40"/>
      <w:outlineLvl w:val="1"/>
    </w:pPr>
    <w:rPr>
      <w:rFonts w:asciiTheme="majorHAnsi" w:eastAsiaTheme="majorEastAsia" w:hAnsiTheme="majorHAnsi" w:cstheme="majorBidi"/>
      <w:color w:val="AC005D"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913DEB"/>
    <w:pPr>
      <w:spacing w:line="288" w:lineRule="auto"/>
      <w:jc w:val="both"/>
    </w:pPr>
    <w:rPr>
      <w:rFonts w:ascii="Arial" w:eastAsia="Times New Roman" w:hAnsi="Arial" w:cs="Arial"/>
      <w:sz w:val="24"/>
      <w:szCs w:val="24"/>
      <w:lang w:val="de-DE" w:eastAsia="de-DE"/>
    </w:rPr>
  </w:style>
  <w:style w:type="character" w:customStyle="1" w:styleId="TextkrperZchn">
    <w:name w:val="Textkörper Zchn"/>
    <w:basedOn w:val="Absatz-Standardschriftart"/>
    <w:link w:val="Textkrper"/>
    <w:rsid w:val="00913DEB"/>
    <w:rPr>
      <w:rFonts w:ascii="Arial" w:eastAsia="Times New Roman" w:hAnsi="Arial" w:cs="Arial"/>
      <w:lang w:val="de-DE" w:eastAsia="de-DE"/>
    </w:rPr>
  </w:style>
  <w:style w:type="paragraph" w:styleId="Kopfzeile">
    <w:name w:val="header"/>
    <w:basedOn w:val="Standard"/>
    <w:link w:val="KopfzeileZchn"/>
    <w:uiPriority w:val="99"/>
    <w:unhideWhenUsed/>
    <w:rsid w:val="00913DEB"/>
    <w:pPr>
      <w:tabs>
        <w:tab w:val="center" w:pos="4536"/>
        <w:tab w:val="right" w:pos="9072"/>
      </w:tabs>
    </w:pPr>
  </w:style>
  <w:style w:type="character" w:customStyle="1" w:styleId="KopfzeileZchn">
    <w:name w:val="Kopfzeile Zchn"/>
    <w:basedOn w:val="Absatz-Standardschriftart"/>
    <w:link w:val="Kopfzeile"/>
    <w:uiPriority w:val="99"/>
    <w:rsid w:val="00913DEB"/>
    <w:rPr>
      <w:rFonts w:ascii="Interstate Light" w:eastAsia="Calibri" w:hAnsi="Interstate Light" w:cs="Times New Roman"/>
      <w:sz w:val="20"/>
      <w:szCs w:val="20"/>
    </w:rPr>
  </w:style>
  <w:style w:type="paragraph" w:styleId="Fuzeile">
    <w:name w:val="footer"/>
    <w:basedOn w:val="Standard"/>
    <w:link w:val="FuzeileZchn"/>
    <w:uiPriority w:val="99"/>
    <w:unhideWhenUsed/>
    <w:rsid w:val="00913DEB"/>
    <w:pPr>
      <w:tabs>
        <w:tab w:val="center" w:pos="4536"/>
        <w:tab w:val="right" w:pos="9072"/>
      </w:tabs>
    </w:pPr>
  </w:style>
  <w:style w:type="character" w:customStyle="1" w:styleId="FuzeileZchn">
    <w:name w:val="Fußzeile Zchn"/>
    <w:basedOn w:val="Absatz-Standardschriftart"/>
    <w:link w:val="Fuzeile"/>
    <w:uiPriority w:val="99"/>
    <w:rsid w:val="00913DEB"/>
    <w:rPr>
      <w:rFonts w:ascii="Interstate Light" w:eastAsia="Calibri" w:hAnsi="Interstate Light" w:cs="Times New Roman"/>
      <w:sz w:val="20"/>
      <w:szCs w:val="20"/>
    </w:rPr>
  </w:style>
  <w:style w:type="paragraph" w:styleId="KeinLeerraum">
    <w:name w:val="No Spacing"/>
    <w:uiPriority w:val="1"/>
    <w:qFormat/>
    <w:rsid w:val="00693479"/>
    <w:rPr>
      <w:rFonts w:ascii="Interstate Light" w:eastAsia="Calibri" w:hAnsi="Interstate Light" w:cs="Times New Roman"/>
      <w:sz w:val="20"/>
      <w:szCs w:val="20"/>
    </w:rPr>
  </w:style>
  <w:style w:type="character" w:styleId="Hyperlink">
    <w:name w:val="Hyperlink"/>
    <w:rsid w:val="00235977"/>
    <w:rPr>
      <w:color w:val="0000FF"/>
      <w:u w:val="single"/>
    </w:rPr>
  </w:style>
  <w:style w:type="character" w:styleId="NichtaufgelsteErwhnung">
    <w:name w:val="Unresolved Mention"/>
    <w:basedOn w:val="Absatz-Standardschriftart"/>
    <w:uiPriority w:val="99"/>
    <w:semiHidden/>
    <w:unhideWhenUsed/>
    <w:rsid w:val="002B6916"/>
    <w:rPr>
      <w:color w:val="605E5C"/>
      <w:shd w:val="clear" w:color="auto" w:fill="E1DFDD"/>
    </w:rPr>
  </w:style>
  <w:style w:type="character" w:styleId="BesuchterLink">
    <w:name w:val="FollowedHyperlink"/>
    <w:basedOn w:val="Absatz-Standardschriftart"/>
    <w:uiPriority w:val="99"/>
    <w:semiHidden/>
    <w:unhideWhenUsed/>
    <w:rsid w:val="004D12CF"/>
    <w:rPr>
      <w:color w:val="1C9BD8" w:themeColor="followedHyperlink"/>
      <w:u w:val="single"/>
    </w:rPr>
  </w:style>
  <w:style w:type="character" w:customStyle="1" w:styleId="berschrift1Zchn">
    <w:name w:val="Überschrift 1 Zchn"/>
    <w:basedOn w:val="Absatz-Standardschriftart"/>
    <w:link w:val="berschrift1"/>
    <w:rsid w:val="00425676"/>
    <w:rPr>
      <w:rFonts w:ascii="Arial" w:eastAsia="Times New Roman" w:hAnsi="Arial" w:cs="Times New Roman"/>
      <w:b/>
      <w:bCs/>
      <w:color w:val="005A99"/>
      <w:sz w:val="46"/>
      <w:lang w:val="it-IT" w:eastAsia="de-DE"/>
    </w:rPr>
  </w:style>
  <w:style w:type="character" w:customStyle="1" w:styleId="berschrift2Zchn">
    <w:name w:val="Überschrift 2 Zchn"/>
    <w:basedOn w:val="Absatz-Standardschriftart"/>
    <w:link w:val="berschrift2"/>
    <w:uiPriority w:val="9"/>
    <w:semiHidden/>
    <w:rsid w:val="00425676"/>
    <w:rPr>
      <w:rFonts w:asciiTheme="majorHAnsi" w:eastAsiaTheme="majorEastAsia" w:hAnsiTheme="majorHAnsi" w:cstheme="majorBidi"/>
      <w:color w:val="AC005D"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06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yproduct.at"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markta.a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soschmecktnoe.at/shop"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soschmecktnoe.at/regional-schenken"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soschmecktnoe.at/regional-schenken"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oschmecktnoe.at." TargetMode="External"/><Relationship Id="rId1" Type="http://schemas.openxmlformats.org/officeDocument/2006/relationships/hyperlink" Target="http://www.soschmecktno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enu">
      <a:dk1>
        <a:srgbClr val="005999"/>
      </a:dk1>
      <a:lt1>
        <a:srgbClr val="FFFFFF"/>
      </a:lt1>
      <a:dk2>
        <a:srgbClr val="1F3365"/>
      </a:dk2>
      <a:lt2>
        <a:srgbClr val="FFFFFF"/>
      </a:lt2>
      <a:accent1>
        <a:srgbClr val="E6007E"/>
      </a:accent1>
      <a:accent2>
        <a:srgbClr val="1C9BD8"/>
      </a:accent2>
      <a:accent3>
        <a:srgbClr val="FFD500"/>
      </a:accent3>
      <a:accent4>
        <a:srgbClr val="13A538"/>
      </a:accent4>
      <a:accent5>
        <a:srgbClr val="FFFFFF"/>
      </a:accent5>
      <a:accent6>
        <a:srgbClr val="FFFFFF"/>
      </a:accent6>
      <a:hlink>
        <a:srgbClr val="1C9BD8"/>
      </a:hlink>
      <a:folHlink>
        <a:srgbClr val="1C9BD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Kargl</dc:creator>
  <cp:keywords/>
  <dc:description/>
  <cp:lastModifiedBy>Sonja Kargl</cp:lastModifiedBy>
  <cp:revision>2</cp:revision>
  <dcterms:created xsi:type="dcterms:W3CDTF">2022-10-21T09:05:00Z</dcterms:created>
  <dcterms:modified xsi:type="dcterms:W3CDTF">2022-10-21T09:05:00Z</dcterms:modified>
</cp:coreProperties>
</file>