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B8FA" w14:textId="06FBB340" w:rsidR="004F357A" w:rsidRPr="00B23C30" w:rsidRDefault="00956155" w:rsidP="004F357A">
      <w:pPr>
        <w:spacing w:line="360" w:lineRule="auto"/>
        <w:rPr>
          <w:rFonts w:ascii="Arial" w:hAnsi="Arial" w:cs="Arial"/>
          <w:b/>
          <w:bCs/>
        </w:rPr>
      </w:pPr>
      <w:r>
        <w:rPr>
          <w:rFonts w:ascii="Arial" w:hAnsi="Arial" w:cs="Arial"/>
          <w:b/>
          <w:bCs/>
        </w:rPr>
        <w:t>Wir starten durch – sei auch du dabei</w:t>
      </w:r>
    </w:p>
    <w:p w14:paraId="311F1DB9" w14:textId="77777777" w:rsidR="004F357A" w:rsidRPr="00B23C30" w:rsidRDefault="004F357A" w:rsidP="004F357A">
      <w:pPr>
        <w:spacing w:line="360" w:lineRule="auto"/>
        <w:rPr>
          <w:rFonts w:ascii="Arial" w:hAnsi="Arial" w:cs="Arial"/>
        </w:rPr>
      </w:pPr>
      <w:r w:rsidRPr="00B23C30">
        <w:rPr>
          <w:rFonts w:ascii="Arial" w:hAnsi="Arial" w:cs="Arial"/>
          <w:highlight w:val="yellow"/>
        </w:rPr>
        <w:t>Gemeindename</w:t>
      </w:r>
      <w:r>
        <w:rPr>
          <w:rFonts w:ascii="Arial" w:hAnsi="Arial" w:cs="Arial"/>
        </w:rPr>
        <w:t xml:space="preserve"> startet in die Zukunft: </w:t>
      </w:r>
      <w:r w:rsidRPr="00B23C30">
        <w:rPr>
          <w:rFonts w:ascii="Arial" w:hAnsi="Arial" w:cs="Arial"/>
        </w:rPr>
        <w:t xml:space="preserve">Gemeinsam </w:t>
      </w:r>
      <w:r>
        <w:rPr>
          <w:rFonts w:ascii="Arial" w:hAnsi="Arial" w:cs="Arial"/>
        </w:rPr>
        <w:t>mit der Dorf- &amp; Stadterneuerung soll mit der Gemeindevision ein Leitbild für unsere Heimatgemeinde entstehen.</w:t>
      </w:r>
    </w:p>
    <w:p w14:paraId="11C3FFF3" w14:textId="68B81360" w:rsidR="004F357A" w:rsidRDefault="004F357A" w:rsidP="004F357A">
      <w:pPr>
        <w:spacing w:line="360" w:lineRule="auto"/>
        <w:rPr>
          <w:rFonts w:ascii="Arial" w:hAnsi="Arial" w:cs="Arial"/>
        </w:rPr>
      </w:pPr>
      <w:r w:rsidRPr="00A434D2">
        <w:rPr>
          <w:rFonts w:ascii="Arial" w:hAnsi="Arial" w:cs="Arial"/>
          <w:i/>
          <w:iCs/>
          <w:highlight w:val="yellow"/>
        </w:rPr>
        <w:t>Bürgermeister/Bürgermeisterin Vorname Nachname</w:t>
      </w:r>
      <w:r w:rsidRPr="00760EEE">
        <w:rPr>
          <w:rFonts w:ascii="Arial" w:hAnsi="Arial" w:cs="Arial"/>
        </w:rPr>
        <w:t xml:space="preserve"> lädt</w:t>
      </w:r>
      <w:r>
        <w:rPr>
          <w:rFonts w:ascii="Arial" w:hAnsi="Arial" w:cs="Arial"/>
        </w:rPr>
        <w:t xml:space="preserve"> daher</w:t>
      </w:r>
      <w:r w:rsidRPr="00760EEE">
        <w:rPr>
          <w:rFonts w:ascii="Arial" w:hAnsi="Arial" w:cs="Arial"/>
        </w:rPr>
        <w:t xml:space="preserve"> alle Bürgerinnen und Bürger</w:t>
      </w:r>
      <w:r w:rsidR="005005B1">
        <w:rPr>
          <w:rFonts w:ascii="Arial" w:hAnsi="Arial" w:cs="Arial"/>
        </w:rPr>
        <w:t xml:space="preserve"> ein, </w:t>
      </w:r>
      <w:r>
        <w:rPr>
          <w:rFonts w:ascii="Arial" w:hAnsi="Arial" w:cs="Arial"/>
        </w:rPr>
        <w:t xml:space="preserve">bei der Auftaktveranstaltung </w:t>
      </w:r>
      <w:r w:rsidRPr="00B23C30">
        <w:rPr>
          <w:rFonts w:ascii="Arial" w:hAnsi="Arial" w:cs="Arial"/>
          <w:i/>
          <w:iCs/>
          <w:highlight w:val="yellow"/>
        </w:rPr>
        <w:t>am Datum, um Uhrzeit, Ort</w:t>
      </w:r>
      <w:r>
        <w:rPr>
          <w:rFonts w:ascii="Arial" w:hAnsi="Arial" w:cs="Arial"/>
        </w:rPr>
        <w:t xml:space="preserve"> dabei zu sein</w:t>
      </w:r>
      <w:r w:rsidRPr="00760EEE">
        <w:rPr>
          <w:rFonts w:ascii="Arial" w:hAnsi="Arial" w:cs="Arial"/>
        </w:rPr>
        <w:t xml:space="preserve">. </w:t>
      </w:r>
      <w:r>
        <w:rPr>
          <w:rFonts w:ascii="Arial" w:hAnsi="Arial" w:cs="Arial"/>
        </w:rPr>
        <w:t>Nutzen Sie die</w:t>
      </w:r>
      <w:r w:rsidRPr="00760EEE">
        <w:rPr>
          <w:rFonts w:ascii="Arial" w:hAnsi="Arial" w:cs="Arial"/>
        </w:rPr>
        <w:t xml:space="preserve"> Möglichkeiten, sich zu informieren, einzubringen und mitzugestalten.</w:t>
      </w:r>
    </w:p>
    <w:p w14:paraId="273EDA88" w14:textId="77777777" w:rsidR="004F357A" w:rsidRPr="00760EEE" w:rsidRDefault="004F357A" w:rsidP="004F357A">
      <w:pPr>
        <w:spacing w:line="360" w:lineRule="auto"/>
        <w:rPr>
          <w:rFonts w:ascii="Arial" w:hAnsi="Arial" w:cs="Arial"/>
        </w:rPr>
      </w:pPr>
      <w:r w:rsidRPr="00760EEE">
        <w:rPr>
          <w:rFonts w:ascii="Arial" w:hAnsi="Arial" w:cs="Arial"/>
        </w:rPr>
        <w:t>Dabei geht es nicht nur um aktuelle Projekte, sondern um langfristige Strategien, die unsere Gemeinde auch für kommende Generationen attraktiv und lebenswert machen. Themen wie Klimaschutz, regionale Wertschöpfung, soziale Vernetzung und moderne Infrastruktur spielen dabei eine zentrale Rolle.</w:t>
      </w:r>
    </w:p>
    <w:p w14:paraId="3152514C" w14:textId="77777777" w:rsidR="004F357A" w:rsidRPr="00760EEE" w:rsidRDefault="004F357A" w:rsidP="004F357A">
      <w:pPr>
        <w:spacing w:line="360" w:lineRule="auto"/>
        <w:rPr>
          <w:rFonts w:ascii="Arial" w:hAnsi="Arial" w:cs="Arial"/>
        </w:rPr>
      </w:pPr>
      <w:r w:rsidRPr="00760EEE">
        <w:rPr>
          <w:rFonts w:ascii="Arial" w:hAnsi="Arial" w:cs="Arial"/>
        </w:rPr>
        <w:t>Die Teilnahme steht allen offen, unabhängig von Alter oder Vorkenntnissen. Gerade die unterschiedlichen Perspektiven und Erfahrungen machen den Austausch besonders wertvoll.</w:t>
      </w:r>
    </w:p>
    <w:p w14:paraId="389A3097" w14:textId="1E8E15BA" w:rsidR="00163783" w:rsidRPr="004F357A" w:rsidRDefault="004F357A" w:rsidP="004F357A">
      <w:pPr>
        <w:spacing w:line="360" w:lineRule="auto"/>
        <w:rPr>
          <w:rFonts w:ascii="Arial" w:hAnsi="Arial" w:cs="Arial"/>
        </w:rPr>
      </w:pPr>
      <w:r>
        <w:rPr>
          <w:rFonts w:ascii="Arial" w:hAnsi="Arial" w:cs="Arial"/>
        </w:rPr>
        <w:t>„</w:t>
      </w:r>
      <w:r w:rsidRPr="00760EEE">
        <w:rPr>
          <w:rFonts w:ascii="Arial" w:hAnsi="Arial" w:cs="Arial"/>
        </w:rPr>
        <w:t>Nutzen Sie die Chance, Ihre Ideen einzubringen und die Zukunft unserer Gemeinde aktiv mitzugestalten. Jeder Beitrag zählt und trägt dazu bei, unsere Gemeinde noch lebenswerter zu machen“</w:t>
      </w:r>
      <w:r>
        <w:rPr>
          <w:rFonts w:ascii="Arial" w:hAnsi="Arial" w:cs="Arial"/>
        </w:rPr>
        <w:t xml:space="preserve">, so </w:t>
      </w:r>
      <w:r w:rsidRPr="00A434D2">
        <w:rPr>
          <w:rFonts w:ascii="Arial" w:hAnsi="Arial" w:cs="Arial"/>
          <w:i/>
          <w:iCs/>
          <w:highlight w:val="yellow"/>
        </w:rPr>
        <w:t>Bürgermeister/Bürgermeisterin Vorname Nachname</w:t>
      </w:r>
      <w:r>
        <w:rPr>
          <w:rFonts w:ascii="Arial" w:hAnsi="Arial" w:cs="Arial"/>
          <w:i/>
          <w:iCs/>
        </w:rPr>
        <w:t>.</w:t>
      </w:r>
    </w:p>
    <w:sectPr w:rsidR="00163783" w:rsidRPr="004F357A" w:rsidSect="00594E82">
      <w:headerReference w:type="default" r:id="rId7"/>
      <w:footerReference w:type="default" r:id="rId8"/>
      <w:pgSz w:w="11906" w:h="16838"/>
      <w:pgMar w:top="2838" w:right="1417" w:bottom="1418" w:left="1417" w:header="426"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B140" w14:textId="77777777" w:rsidR="00BF7EB2" w:rsidRDefault="00BF7EB2" w:rsidP="00A70556">
      <w:pPr>
        <w:spacing w:after="0" w:line="240" w:lineRule="auto"/>
      </w:pPr>
      <w:r>
        <w:separator/>
      </w:r>
    </w:p>
  </w:endnote>
  <w:endnote w:type="continuationSeparator" w:id="0">
    <w:p w14:paraId="230B4C19" w14:textId="77777777" w:rsidR="00BF7EB2" w:rsidRDefault="00BF7EB2" w:rsidP="00A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nterstate-Ligh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li">
    <w:altName w:val="Cambria Math"/>
    <w:charset w:val="00"/>
    <w:family w:val="auto"/>
    <w:pitch w:val="variable"/>
    <w:sig w:usb0="A00000E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2D99" w14:textId="77777777" w:rsidR="00A70556" w:rsidRPr="00A70556" w:rsidRDefault="00A70556">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Purkersdorfer Straße 6a, 3100 St. Pölten </w:t>
    </w:r>
  </w:p>
  <w:p w14:paraId="40A20E10" w14:textId="77777777" w:rsidR="00A70556" w:rsidRPr="00A70556" w:rsidRDefault="00A70556">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sidR="00A94523">
      <w:rPr>
        <w:rFonts w:ascii="Calibri" w:hAnsi="Calibri" w:cstheme="minorHAnsi"/>
        <w:sz w:val="16"/>
      </w:rPr>
      <w:t xml:space="preserve">  | </w:t>
    </w:r>
  </w:p>
  <w:p w14:paraId="24026098" w14:textId="77777777" w:rsidR="00A70556" w:rsidRPr="00A70556" w:rsidRDefault="00A70556" w:rsidP="00A70556">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 xml:space="preserve">FN: 615576i  |  Firmenbuchgericht: Landesgericht St. Pölten  </w:t>
    </w:r>
    <w:r w:rsidR="00D83FD3">
      <w:rPr>
        <w:rFonts w:ascii="Calibri" w:hAnsi="Calibri" w:cstheme="minorHAnsi"/>
        <w:sz w:val="16"/>
      </w:rPr>
      <w:tab/>
    </w:r>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sidR="00216EAA">
      <w:rPr>
        <w:rFonts w:eastAsiaTheme="minorEastAsia" w:cstheme="minorHAnsi"/>
        <w:noProof/>
        <w:spacing w:val="10"/>
        <w:sz w:val="16"/>
        <w:szCs w:val="14"/>
        <w:lang w:val="de-DE" w:eastAsia="de-DE"/>
      </w:rPr>
      <w:t>2</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sidR="00216EAA">
      <w:rPr>
        <w:rFonts w:eastAsiaTheme="minorEastAsia" w:cstheme="minorHAnsi"/>
        <w:noProof/>
        <w:spacing w:val="10"/>
        <w:sz w:val="16"/>
        <w:szCs w:val="14"/>
        <w:lang w:val="de-DE" w:eastAsia="de-DE"/>
      </w:rPr>
      <w:t>2</w:t>
    </w:r>
    <w:r w:rsidRPr="00A70556">
      <w:rPr>
        <w:rFonts w:eastAsiaTheme="minorEastAsia" w:cstheme="minorHAnsi"/>
        <w:spacing w:val="10"/>
        <w:sz w:val="16"/>
        <w:szCs w:val="14"/>
        <w:lang w:val="de-DE" w:eastAsia="de-DE"/>
      </w:rPr>
      <w:fldChar w:fldCharType="end"/>
    </w:r>
  </w:p>
  <w:p w14:paraId="0A406676" w14:textId="77777777" w:rsidR="00547ADD" w:rsidRDefault="00547A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124A" w14:textId="77777777" w:rsidR="00BF7EB2" w:rsidRDefault="00BF7EB2" w:rsidP="00A70556">
      <w:pPr>
        <w:spacing w:after="0" w:line="240" w:lineRule="auto"/>
      </w:pPr>
      <w:r>
        <w:separator/>
      </w:r>
    </w:p>
  </w:footnote>
  <w:footnote w:type="continuationSeparator" w:id="0">
    <w:p w14:paraId="1EF78093" w14:textId="77777777" w:rsidR="00BF7EB2" w:rsidRDefault="00BF7EB2" w:rsidP="00A7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B2CA" w14:textId="77777777" w:rsidR="00213EEB" w:rsidRDefault="00213EEB" w:rsidP="00594E82">
    <w:pPr>
      <w:pStyle w:val="Fuzeile"/>
      <w:rPr>
        <w:rFonts w:ascii="Muli" w:hAnsi="Muli"/>
        <w:b/>
        <w:caps/>
        <w:color w:val="005A9A"/>
        <w:spacing w:val="30"/>
        <w:sz w:val="20"/>
      </w:rPr>
    </w:pPr>
  </w:p>
  <w:p w14:paraId="5553C7DF" w14:textId="77777777" w:rsidR="00A70556" w:rsidRPr="00594E82" w:rsidRDefault="00594E82" w:rsidP="00594E82">
    <w:pPr>
      <w:pStyle w:val="Fuzeile"/>
      <w:rPr>
        <w:rFonts w:ascii="Muli" w:hAnsi="Muli"/>
        <w:b/>
        <w:caps/>
        <w:color w:val="005A9A"/>
        <w:spacing w:val="30"/>
        <w:sz w:val="20"/>
      </w:rPr>
    </w:pPr>
    <w:r>
      <w:rPr>
        <w:noProof/>
        <w:lang w:val="de-DE" w:eastAsia="de-DE"/>
      </w:rPr>
      <w:drawing>
        <wp:anchor distT="0" distB="0" distL="114300" distR="114300" simplePos="0" relativeHeight="251658240" behindDoc="0" locked="0" layoutInCell="1" allowOverlap="1" wp14:anchorId="722DF9B6" wp14:editId="68D1BBB1">
          <wp:simplePos x="0" y="0"/>
          <wp:positionH relativeFrom="column">
            <wp:posOffset>3605317</wp:posOffset>
          </wp:positionH>
          <wp:positionV relativeFrom="paragraph">
            <wp:posOffset>153035</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D52"/>
    <w:multiLevelType w:val="hybridMultilevel"/>
    <w:tmpl w:val="44F2484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207A4E"/>
    <w:multiLevelType w:val="hybridMultilevel"/>
    <w:tmpl w:val="C72C63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9356DB"/>
    <w:multiLevelType w:val="hybridMultilevel"/>
    <w:tmpl w:val="AFDC3852"/>
    <w:lvl w:ilvl="0" w:tplc="7ECA74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AEF589C"/>
    <w:multiLevelType w:val="hybridMultilevel"/>
    <w:tmpl w:val="1C927550"/>
    <w:lvl w:ilvl="0" w:tplc="2806BD16">
      <w:start w:val="1"/>
      <w:numFmt w:val="bullet"/>
      <w:lvlText w:val="-"/>
      <w:lvlJc w:val="left"/>
      <w:pPr>
        <w:ind w:left="720" w:hanging="360"/>
      </w:pPr>
      <w:rPr>
        <w:rFonts w:ascii="Verdana" w:eastAsia="Arial Unicode MS" w:hAnsi="Verdana" w:cs="Arial Unicode M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F797EF4"/>
    <w:multiLevelType w:val="hybridMultilevel"/>
    <w:tmpl w:val="7916DF4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D493C9C"/>
    <w:multiLevelType w:val="hybridMultilevel"/>
    <w:tmpl w:val="D7928768"/>
    <w:lvl w:ilvl="0" w:tplc="7ECA7448">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462BC9"/>
    <w:multiLevelType w:val="multilevel"/>
    <w:tmpl w:val="F3C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51777D25"/>
    <w:multiLevelType w:val="hybridMultilevel"/>
    <w:tmpl w:val="9B2EA35C"/>
    <w:lvl w:ilvl="0" w:tplc="2806BD16">
      <w:start w:val="1"/>
      <w:numFmt w:val="bullet"/>
      <w:lvlText w:val="-"/>
      <w:lvlJc w:val="left"/>
      <w:pPr>
        <w:ind w:left="720" w:hanging="360"/>
      </w:pPr>
      <w:rPr>
        <w:rFonts w:ascii="Verdana" w:eastAsia="Arial Unicode MS" w:hAnsi="Verdana"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5CA32D8A"/>
    <w:multiLevelType w:val="hybridMultilevel"/>
    <w:tmpl w:val="149AACAE"/>
    <w:lvl w:ilvl="0" w:tplc="A9FCB792">
      <w:numFmt w:val="bullet"/>
      <w:lvlText w:val="-"/>
      <w:lvlJc w:val="left"/>
      <w:pPr>
        <w:ind w:left="720" w:hanging="360"/>
      </w:pPr>
      <w:rPr>
        <w:rFonts w:ascii="Interstate-Light" w:eastAsiaTheme="minorEastAsia" w:hAnsi="Interstate-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1">
    <w:nsid w:val="5ED67497"/>
    <w:multiLevelType w:val="hybridMultilevel"/>
    <w:tmpl w:val="209676E6"/>
    <w:lvl w:ilvl="0" w:tplc="2806BD16">
      <w:start w:val="1"/>
      <w:numFmt w:val="bullet"/>
      <w:lvlText w:val="-"/>
      <w:lvlJc w:val="left"/>
      <w:pPr>
        <w:ind w:left="720" w:hanging="360"/>
      </w:pPr>
      <w:rPr>
        <w:rFonts w:ascii="Verdana" w:eastAsia="Arial Unicode MS" w:hAnsi="Verdana" w:cs="Arial Unicode M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E1B43C4"/>
    <w:multiLevelType w:val="hybridMultilevel"/>
    <w:tmpl w:val="F2DA4698"/>
    <w:lvl w:ilvl="0" w:tplc="7ECA74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A41BC1"/>
    <w:multiLevelType w:val="hybridMultilevel"/>
    <w:tmpl w:val="D602AF2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74869827">
    <w:abstractNumId w:val="9"/>
  </w:num>
  <w:num w:numId="2" w16cid:durableId="813136738">
    <w:abstractNumId w:val="3"/>
  </w:num>
  <w:num w:numId="3" w16cid:durableId="560679379">
    <w:abstractNumId w:val="8"/>
  </w:num>
  <w:num w:numId="4" w16cid:durableId="1005136559">
    <w:abstractNumId w:val="7"/>
  </w:num>
  <w:num w:numId="5" w16cid:durableId="643511462">
    <w:abstractNumId w:val="1"/>
  </w:num>
  <w:num w:numId="6" w16cid:durableId="896862361">
    <w:abstractNumId w:val="4"/>
  </w:num>
  <w:num w:numId="7" w16cid:durableId="259340461">
    <w:abstractNumId w:val="11"/>
  </w:num>
  <w:num w:numId="8" w16cid:durableId="1693915741">
    <w:abstractNumId w:val="0"/>
  </w:num>
  <w:num w:numId="9" w16cid:durableId="1099444018">
    <w:abstractNumId w:val="5"/>
  </w:num>
  <w:num w:numId="10" w16cid:durableId="330564436">
    <w:abstractNumId w:val="10"/>
  </w:num>
  <w:num w:numId="11" w16cid:durableId="584462566">
    <w:abstractNumId w:val="2"/>
  </w:num>
  <w:num w:numId="12" w16cid:durableId="20810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56"/>
    <w:rsid w:val="0002458D"/>
    <w:rsid w:val="000354CA"/>
    <w:rsid w:val="00074F32"/>
    <w:rsid w:val="000C59C3"/>
    <w:rsid w:val="00104D4A"/>
    <w:rsid w:val="00145834"/>
    <w:rsid w:val="00163783"/>
    <w:rsid w:val="00165ADC"/>
    <w:rsid w:val="00174AE2"/>
    <w:rsid w:val="001A1677"/>
    <w:rsid w:val="001D5A6C"/>
    <w:rsid w:val="00213EEB"/>
    <w:rsid w:val="00216EAA"/>
    <w:rsid w:val="00252B71"/>
    <w:rsid w:val="002618F4"/>
    <w:rsid w:val="002D06FD"/>
    <w:rsid w:val="002E2653"/>
    <w:rsid w:val="00331FE9"/>
    <w:rsid w:val="003D235A"/>
    <w:rsid w:val="004348FC"/>
    <w:rsid w:val="00461845"/>
    <w:rsid w:val="0047133D"/>
    <w:rsid w:val="004F357A"/>
    <w:rsid w:val="005005B1"/>
    <w:rsid w:val="005400FE"/>
    <w:rsid w:val="00547ADD"/>
    <w:rsid w:val="00594E82"/>
    <w:rsid w:val="00610728"/>
    <w:rsid w:val="006A287A"/>
    <w:rsid w:val="006A28B8"/>
    <w:rsid w:val="006A6AF9"/>
    <w:rsid w:val="006C2FD9"/>
    <w:rsid w:val="00706A81"/>
    <w:rsid w:val="0078173C"/>
    <w:rsid w:val="007A648B"/>
    <w:rsid w:val="008911B1"/>
    <w:rsid w:val="008D5D0D"/>
    <w:rsid w:val="00910AC6"/>
    <w:rsid w:val="0095018B"/>
    <w:rsid w:val="00956155"/>
    <w:rsid w:val="009A2B0E"/>
    <w:rsid w:val="009C182E"/>
    <w:rsid w:val="009C6BDA"/>
    <w:rsid w:val="009D1159"/>
    <w:rsid w:val="00A52127"/>
    <w:rsid w:val="00A70556"/>
    <w:rsid w:val="00A82110"/>
    <w:rsid w:val="00A94523"/>
    <w:rsid w:val="00B35805"/>
    <w:rsid w:val="00B35A4D"/>
    <w:rsid w:val="00BF7EB2"/>
    <w:rsid w:val="00CA0253"/>
    <w:rsid w:val="00CC7321"/>
    <w:rsid w:val="00CE5860"/>
    <w:rsid w:val="00D83FD3"/>
    <w:rsid w:val="00DB1434"/>
    <w:rsid w:val="00DD0FF6"/>
    <w:rsid w:val="00DD5F8F"/>
    <w:rsid w:val="00E16ACC"/>
    <w:rsid w:val="00E72394"/>
    <w:rsid w:val="00EA1C72"/>
    <w:rsid w:val="00F15A83"/>
    <w:rsid w:val="00F75401"/>
    <w:rsid w:val="00FE71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0CF3"/>
  <w15:chartTrackingRefBased/>
  <w15:docId w15:val="{9502765F-7978-4150-A570-166709BA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E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0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0556"/>
  </w:style>
  <w:style w:type="paragraph" w:styleId="Fuzeile">
    <w:name w:val="footer"/>
    <w:basedOn w:val="Standard"/>
    <w:link w:val="FuzeileZchn"/>
    <w:uiPriority w:val="99"/>
    <w:unhideWhenUsed/>
    <w:rsid w:val="00A70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0556"/>
  </w:style>
  <w:style w:type="character" w:styleId="Hyperlink">
    <w:name w:val="Hyperlink"/>
    <w:basedOn w:val="Absatz-Standardschriftart"/>
    <w:uiPriority w:val="99"/>
    <w:unhideWhenUsed/>
    <w:rsid w:val="00A70556"/>
    <w:rPr>
      <w:color w:val="0563C1" w:themeColor="hyperlink"/>
      <w:u w:val="single"/>
    </w:rPr>
  </w:style>
  <w:style w:type="paragraph" w:styleId="Textkrper">
    <w:name w:val="Body Text"/>
    <w:basedOn w:val="Standard"/>
    <w:link w:val="TextkrperZchn"/>
    <w:rsid w:val="009A2B0E"/>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TextkrperZchn">
    <w:name w:val="Textkörper Zchn"/>
    <w:basedOn w:val="Absatz-Standardschriftart"/>
    <w:link w:val="Textkrper"/>
    <w:rsid w:val="009A2B0E"/>
    <w:rPr>
      <w:rFonts w:ascii="Times New Roman" w:eastAsia="Arial Unicode MS" w:hAnsi="Times New Roman" w:cs="Arial Unicode MS"/>
      <w:kern w:val="1"/>
      <w:sz w:val="24"/>
      <w:szCs w:val="24"/>
      <w:lang w:eastAsia="hi-IN" w:bidi="hi-IN"/>
    </w:rPr>
  </w:style>
  <w:style w:type="paragraph" w:styleId="Listenabsatz">
    <w:name w:val="List Paragraph"/>
    <w:basedOn w:val="Standard"/>
    <w:link w:val="ListenabsatzZchn"/>
    <w:uiPriority w:val="34"/>
    <w:qFormat/>
    <w:rsid w:val="009A2B0E"/>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character" w:styleId="Seitenzahl">
    <w:name w:val="page number"/>
    <w:basedOn w:val="Absatz-Standardschriftart"/>
    <w:rsid w:val="009A2B0E"/>
  </w:style>
  <w:style w:type="character" w:customStyle="1" w:styleId="ListenabsatzZchn">
    <w:name w:val="Listenabsatz Zchn"/>
    <w:basedOn w:val="Absatz-Standardschriftart"/>
    <w:link w:val="Listenabsatz"/>
    <w:uiPriority w:val="34"/>
    <w:rsid w:val="009A2B0E"/>
    <w:rPr>
      <w:rFonts w:ascii="Times New Roman" w:eastAsia="Arial Unicode MS" w:hAnsi="Times New Roman" w:cs="Mangal"/>
      <w:kern w:val="1"/>
      <w:sz w:val="24"/>
      <w:szCs w:val="21"/>
      <w:lang w:eastAsia="hi-IN" w:bidi="hi-IN"/>
    </w:rPr>
  </w:style>
  <w:style w:type="table" w:styleId="Tabellenraster">
    <w:name w:val="Table Grid"/>
    <w:basedOn w:val="NormaleTabelle"/>
    <w:uiPriority w:val="39"/>
    <w:rsid w:val="009D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E16A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ichtaufgelsteErwhnung">
    <w:name w:val="Unresolved Mention"/>
    <w:basedOn w:val="Absatz-Standardschriftart"/>
    <w:uiPriority w:val="99"/>
    <w:semiHidden/>
    <w:unhideWhenUsed/>
    <w:rsid w:val="0016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Ziegler</dc:creator>
  <cp:keywords/>
  <dc:description/>
  <cp:lastModifiedBy>Barbara Ziegler</cp:lastModifiedBy>
  <cp:revision>4</cp:revision>
  <dcterms:created xsi:type="dcterms:W3CDTF">2026-04-21T13:01:00Z</dcterms:created>
  <dcterms:modified xsi:type="dcterms:W3CDTF">2026-04-29T01:49:00Z</dcterms:modified>
</cp:coreProperties>
</file>