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942D3" w14:textId="77777777" w:rsidR="00747EA1" w:rsidRDefault="00747EA1" w:rsidP="0080192A">
      <w:pPr>
        <w:spacing w:line="360" w:lineRule="auto"/>
        <w:rPr>
          <w:rFonts w:ascii="Arial" w:hAnsi="Arial" w:cs="Arial"/>
          <w:b/>
          <w:bCs/>
        </w:rPr>
      </w:pPr>
    </w:p>
    <w:p w14:paraId="46A86C22" w14:textId="77777777" w:rsidR="00747EA1" w:rsidRDefault="00747EA1" w:rsidP="0080192A">
      <w:pPr>
        <w:spacing w:line="360" w:lineRule="auto"/>
        <w:rPr>
          <w:rFonts w:ascii="Arial" w:hAnsi="Arial" w:cs="Arial"/>
          <w:b/>
          <w:bCs/>
        </w:rPr>
      </w:pPr>
    </w:p>
    <w:p w14:paraId="3F08FC73" w14:textId="77777777" w:rsidR="00DF6D10" w:rsidRPr="00DF6D10" w:rsidRDefault="00DF6D10" w:rsidP="00DF6D10">
      <w:pPr>
        <w:autoSpaceDE w:val="0"/>
        <w:autoSpaceDN w:val="0"/>
        <w:adjustRightInd w:val="0"/>
        <w:spacing w:after="0" w:line="360" w:lineRule="auto"/>
        <w:rPr>
          <w:rFonts w:ascii="Arial" w:hAnsi="Arial" w:cs="Arial"/>
          <w:b/>
          <w:bCs/>
        </w:rPr>
      </w:pPr>
      <w:r w:rsidRPr="00DF6D10">
        <w:rPr>
          <w:rFonts w:ascii="Arial" w:hAnsi="Arial" w:cs="Arial"/>
          <w:b/>
          <w:bCs/>
        </w:rPr>
        <w:t xml:space="preserve">Digitale Ideen geschmiedet: </w:t>
      </w:r>
      <w:r w:rsidRPr="00DF6D10">
        <w:rPr>
          <w:rFonts w:ascii="Arial" w:hAnsi="Arial" w:cs="Arial"/>
          <w:b/>
          <w:bCs/>
          <w:i/>
          <w:iCs/>
          <w:highlight w:val="yellow"/>
        </w:rPr>
        <w:t>„Gemeindename“</w:t>
      </w:r>
      <w:r w:rsidRPr="00DF6D10">
        <w:rPr>
          <w:rFonts w:ascii="Arial" w:hAnsi="Arial" w:cs="Arial"/>
          <w:b/>
          <w:bCs/>
        </w:rPr>
        <w:t xml:space="preserve"> blickt nach vorn</w:t>
      </w:r>
    </w:p>
    <w:p w14:paraId="1A74161F" w14:textId="77777777" w:rsidR="003E2711" w:rsidRPr="003E2711" w:rsidRDefault="003E2711" w:rsidP="003E2711">
      <w:pPr>
        <w:autoSpaceDE w:val="0"/>
        <w:autoSpaceDN w:val="0"/>
        <w:adjustRightInd w:val="0"/>
        <w:spacing w:after="0" w:line="360" w:lineRule="auto"/>
        <w:rPr>
          <w:rFonts w:ascii="Arial" w:hAnsi="Arial" w:cs="Arial"/>
          <w:b/>
          <w:bCs/>
        </w:rPr>
      </w:pPr>
    </w:p>
    <w:p w14:paraId="58A6F7AC" w14:textId="44415E67" w:rsidR="003F0701" w:rsidRDefault="00DF6D10" w:rsidP="003F0701">
      <w:pPr>
        <w:autoSpaceDE w:val="0"/>
        <w:autoSpaceDN w:val="0"/>
        <w:adjustRightInd w:val="0"/>
        <w:spacing w:after="0" w:line="360" w:lineRule="auto"/>
        <w:rPr>
          <w:rFonts w:ascii="Arial" w:hAnsi="Arial" w:cs="Arial"/>
        </w:rPr>
      </w:pPr>
      <w:r>
        <w:rPr>
          <w:rFonts w:ascii="Arial" w:hAnsi="Arial" w:cs="Arial"/>
        </w:rPr>
        <w:t xml:space="preserve">An einem spannenden Workshop </w:t>
      </w:r>
      <w:r w:rsidRPr="003F0701">
        <w:rPr>
          <w:rFonts w:ascii="Arial" w:hAnsi="Arial" w:cs="Arial"/>
        </w:rPr>
        <w:t xml:space="preserve">der Dorf- &amp; Stadterneuerung </w:t>
      </w:r>
      <w:r>
        <w:rPr>
          <w:rFonts w:ascii="Arial" w:hAnsi="Arial" w:cs="Arial"/>
        </w:rPr>
        <w:t xml:space="preserve"> in der Kleinregion </w:t>
      </w:r>
      <w:r w:rsidRPr="00DF6D10">
        <w:rPr>
          <w:rFonts w:ascii="Arial" w:hAnsi="Arial" w:cs="Arial"/>
          <w:i/>
          <w:iCs/>
          <w:highlight w:val="yellow"/>
        </w:rPr>
        <w:t>xyz</w:t>
      </w:r>
      <w:r>
        <w:rPr>
          <w:rFonts w:ascii="Arial" w:hAnsi="Arial" w:cs="Arial"/>
        </w:rPr>
        <w:t xml:space="preserve"> haben </w:t>
      </w:r>
      <w:r w:rsidRPr="00DF6D10">
        <w:rPr>
          <w:rFonts w:ascii="Arial" w:hAnsi="Arial" w:cs="Arial"/>
          <w:i/>
          <w:iCs/>
          <w:highlight w:val="yellow"/>
        </w:rPr>
        <w:t>Vorname Nachname, Funktion, und Vorname Nachname, Funktion</w:t>
      </w:r>
      <w:r>
        <w:rPr>
          <w:rFonts w:ascii="Arial" w:hAnsi="Arial" w:cs="Arial"/>
        </w:rPr>
        <w:t xml:space="preserve"> </w:t>
      </w:r>
      <w:r w:rsidR="003F0701" w:rsidRPr="003F0701">
        <w:rPr>
          <w:rFonts w:ascii="Arial" w:hAnsi="Arial" w:cs="Arial"/>
        </w:rPr>
        <w:t xml:space="preserve"> </w:t>
      </w:r>
      <w:r>
        <w:rPr>
          <w:rFonts w:ascii="Arial" w:hAnsi="Arial" w:cs="Arial"/>
        </w:rPr>
        <w:t xml:space="preserve">als Vertreter unserer Gemeinde teilgenommen. In der Digi-Schmiede haben sie dabei wertvolle Inputs zur digitalen Gemeindeverwaltung erhalten und </w:t>
      </w:r>
      <w:r w:rsidR="003F0701" w:rsidRPr="003F0701">
        <w:rPr>
          <w:rFonts w:ascii="Arial" w:hAnsi="Arial" w:cs="Arial"/>
        </w:rPr>
        <w:t>damit einen wichtigen Schritt in Richtung digitale Zukunft gesetzt. Im Rahmen des praxisorientierten Formats wurden gemeinsam konkrete Ideen und Lösungen für digitale Anwendungen in der Gemeindearbeit entwickelt.</w:t>
      </w:r>
    </w:p>
    <w:p w14:paraId="537A4AE3" w14:textId="77777777" w:rsidR="00DF6D10" w:rsidRPr="003F0701" w:rsidRDefault="00DF6D10" w:rsidP="003F0701">
      <w:pPr>
        <w:autoSpaceDE w:val="0"/>
        <w:autoSpaceDN w:val="0"/>
        <w:adjustRightInd w:val="0"/>
        <w:spacing w:after="0" w:line="360" w:lineRule="auto"/>
        <w:rPr>
          <w:rFonts w:ascii="Arial" w:hAnsi="Arial" w:cs="Arial"/>
        </w:rPr>
      </w:pPr>
    </w:p>
    <w:p w14:paraId="18787267" w14:textId="77777777" w:rsidR="003F0701" w:rsidRPr="003F0701" w:rsidRDefault="003F0701" w:rsidP="003F0701">
      <w:pPr>
        <w:autoSpaceDE w:val="0"/>
        <w:autoSpaceDN w:val="0"/>
        <w:adjustRightInd w:val="0"/>
        <w:spacing w:after="0" w:line="360" w:lineRule="auto"/>
        <w:rPr>
          <w:rFonts w:ascii="Arial" w:hAnsi="Arial" w:cs="Arial"/>
        </w:rPr>
      </w:pPr>
      <w:r w:rsidRPr="003F0701">
        <w:rPr>
          <w:rFonts w:ascii="Arial" w:hAnsi="Arial" w:cs="Arial"/>
        </w:rPr>
        <w:t>Die Digi-Schmiede bietet Gemeinden die Möglichkeit, Digitalisierung aktiv zu gestalten und gezielt dort einzusetzen, wo sie den größten Nutzen bringt – etwa bei der Optimierung interner Abläufe, der besseren Vernetzung innerhalb der Region oder durch neue digitale Services für Bürgerinnen und Bürger.</w:t>
      </w:r>
    </w:p>
    <w:p w14:paraId="3E0427EA" w14:textId="34ED0B1B" w:rsidR="00D16249" w:rsidRPr="00D16249" w:rsidRDefault="003F0701" w:rsidP="00977D97">
      <w:pPr>
        <w:autoSpaceDE w:val="0"/>
        <w:autoSpaceDN w:val="0"/>
        <w:adjustRightInd w:val="0"/>
        <w:spacing w:after="0" w:line="360" w:lineRule="auto"/>
      </w:pPr>
      <w:r w:rsidRPr="003F0701">
        <w:rPr>
          <w:rFonts w:ascii="Arial" w:hAnsi="Arial" w:cs="Arial"/>
        </w:rPr>
        <w:t xml:space="preserve">„Die Digi-Schmiede war für uns eine wertvolle Gelegenheit, gemeinsam mit anderen Gemeinden neue Ansätze zu entwickeln und voneinander zu lernen. Die konkreten Ergebnisse helfen uns, Digitalisierung in unserer Gemeinde gezielt und praxisnah weiter voranzubringen“, betont </w:t>
      </w:r>
      <w:r w:rsidR="00DF6D10" w:rsidRPr="00A434D2">
        <w:rPr>
          <w:rFonts w:ascii="Arial" w:hAnsi="Arial" w:cs="Arial"/>
          <w:i/>
          <w:iCs/>
          <w:highlight w:val="yellow"/>
        </w:rPr>
        <w:t>Bürgermeister/Bürgermeisterin Vorname Nachname</w:t>
      </w:r>
      <w:r w:rsidRPr="003F0701">
        <w:rPr>
          <w:rFonts w:ascii="Arial" w:hAnsi="Arial" w:cs="Arial"/>
        </w:rPr>
        <w:t>.</w:t>
      </w:r>
    </w:p>
    <w:p w14:paraId="7416FD9C" w14:textId="310C496D" w:rsidR="00D16249" w:rsidRPr="00D16249" w:rsidRDefault="00D16249" w:rsidP="00D16249">
      <w:pPr>
        <w:tabs>
          <w:tab w:val="left" w:pos="3090"/>
        </w:tabs>
      </w:pPr>
      <w:r>
        <w:tab/>
      </w:r>
    </w:p>
    <w:sectPr w:rsidR="00D16249" w:rsidRPr="00D16249" w:rsidSect="00B14B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D47BD" w14:textId="77777777" w:rsidR="001446F2" w:rsidRDefault="001446F2" w:rsidP="00747EA1">
      <w:pPr>
        <w:spacing w:after="0" w:line="240" w:lineRule="auto"/>
      </w:pPr>
      <w:r>
        <w:separator/>
      </w:r>
    </w:p>
  </w:endnote>
  <w:endnote w:type="continuationSeparator" w:id="0">
    <w:p w14:paraId="348C6E54" w14:textId="77777777" w:rsidR="001446F2" w:rsidRDefault="001446F2" w:rsidP="0074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D0290" w14:textId="77777777" w:rsidR="00D16249" w:rsidRDefault="00D1624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FAF3" w14:textId="77777777" w:rsidR="00747EA1" w:rsidRPr="00A70556" w:rsidRDefault="00747EA1" w:rsidP="00747EA1">
    <w:pPr>
      <w:pStyle w:val="Fuzeile"/>
      <w:rPr>
        <w:rFonts w:ascii="Calibri" w:hAnsi="Calibri" w:cstheme="minorHAnsi"/>
        <w:sz w:val="16"/>
      </w:rPr>
    </w:pPr>
    <w:r w:rsidRPr="00A70556">
      <w:rPr>
        <w:rFonts w:ascii="Calibri" w:hAnsi="Calibri" w:cstheme="minorHAnsi"/>
        <w:b/>
        <w:sz w:val="16"/>
      </w:rPr>
      <w:t>NÖ Dorf- und Stadterneuerung GmbH DORN</w:t>
    </w:r>
    <w:r w:rsidRPr="00A70556">
      <w:rPr>
        <w:rFonts w:ascii="Calibri" w:hAnsi="Calibri" w:cstheme="minorHAnsi"/>
        <w:sz w:val="16"/>
      </w:rPr>
      <w:t xml:space="preserve">, Purkersdorfer Straße 6a, 3100 St. Pölten </w:t>
    </w:r>
  </w:p>
  <w:p w14:paraId="344206D5" w14:textId="77777777" w:rsidR="00747EA1" w:rsidRPr="00A70556" w:rsidRDefault="00747EA1" w:rsidP="00747EA1">
    <w:pPr>
      <w:pStyle w:val="Fuzeile"/>
      <w:rPr>
        <w:rFonts w:ascii="Calibri" w:hAnsi="Calibri" w:cstheme="minorHAnsi"/>
        <w:sz w:val="16"/>
      </w:rPr>
    </w:pPr>
    <w:hyperlink r:id="rId1" w:history="1">
      <w:r w:rsidRPr="00A70556">
        <w:rPr>
          <w:rStyle w:val="Hyperlink"/>
          <w:rFonts w:ascii="Calibri" w:hAnsi="Calibri" w:cstheme="minorHAnsi"/>
          <w:color w:val="005A9A"/>
          <w:sz w:val="16"/>
        </w:rPr>
        <w:t>service@dorf-stadterneuerung.at</w:t>
      </w:r>
    </w:hyperlink>
    <w:r w:rsidRPr="00A70556">
      <w:rPr>
        <w:rFonts w:ascii="Calibri" w:hAnsi="Calibri" w:cstheme="minorHAnsi"/>
        <w:sz w:val="16"/>
      </w:rPr>
      <w:t xml:space="preserve">  |  </w:t>
    </w:r>
    <w:hyperlink r:id="rId2" w:history="1">
      <w:r w:rsidRPr="00A70556">
        <w:rPr>
          <w:rStyle w:val="Hyperlink"/>
          <w:rFonts w:ascii="Calibri" w:hAnsi="Calibri" w:cstheme="minorHAnsi"/>
          <w:color w:val="005A9A"/>
          <w:sz w:val="16"/>
        </w:rPr>
        <w:t>www.dorf-stadterneuerung.at</w:t>
      </w:r>
    </w:hyperlink>
    <w:r>
      <w:rPr>
        <w:rFonts w:ascii="Calibri" w:hAnsi="Calibri" w:cstheme="minorHAnsi"/>
        <w:sz w:val="16"/>
      </w:rPr>
      <w:t xml:space="preserve">  | </w:t>
    </w:r>
  </w:p>
  <w:p w14:paraId="78B21340" w14:textId="5E51AEBB" w:rsidR="00747EA1" w:rsidRPr="00747EA1" w:rsidRDefault="00747EA1" w:rsidP="00747EA1">
    <w:pPr>
      <w:pStyle w:val="Fuzeile"/>
      <w:tabs>
        <w:tab w:val="clear" w:pos="9072"/>
        <w:tab w:val="right" w:pos="9639"/>
      </w:tabs>
      <w:rPr>
        <w:rFonts w:eastAsiaTheme="minorEastAsia" w:cstheme="minorHAnsi"/>
        <w:spacing w:val="10"/>
        <w:sz w:val="16"/>
        <w:szCs w:val="14"/>
        <w:lang w:val="de-DE" w:eastAsia="de-DE"/>
      </w:rPr>
    </w:pPr>
    <w:r w:rsidRPr="00A70556">
      <w:rPr>
        <w:rFonts w:ascii="Calibri" w:hAnsi="Calibri" w:cstheme="minorHAnsi"/>
        <w:sz w:val="16"/>
      </w:rPr>
      <w:t xml:space="preserve">FN: 615576i  |  Firmenbuchgericht: Landesgericht St. Pölten  </w:t>
    </w:r>
    <w:r>
      <w:rPr>
        <w:rFonts w:ascii="Calibri" w:hAnsi="Calibri" w:cstheme="minorHAnsi"/>
        <w:sz w:val="16"/>
      </w:rPr>
      <w:tab/>
    </w:r>
    <w:r>
      <w:rPr>
        <w:rFonts w:ascii="Calibri" w:hAnsi="Calibri" w:cstheme="minorHAnsi"/>
        <w:sz w:val="16"/>
      </w:rPr>
      <w:tab/>
    </w:r>
    <w:r w:rsidRPr="00A70556">
      <w:rPr>
        <w:rFonts w:eastAsiaTheme="minorEastAsia" w:cstheme="minorHAnsi"/>
        <w:spacing w:val="10"/>
        <w:sz w:val="16"/>
        <w:szCs w:val="14"/>
        <w:lang w:val="de-DE" w:eastAsia="de-DE"/>
      </w:rPr>
      <w:t xml:space="preserve">Seite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PAGE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r w:rsidRPr="00A70556">
      <w:rPr>
        <w:rFonts w:eastAsiaTheme="minorEastAsia" w:cstheme="minorHAnsi"/>
        <w:spacing w:val="10"/>
        <w:sz w:val="16"/>
        <w:szCs w:val="14"/>
        <w:lang w:val="de-DE" w:eastAsia="de-DE"/>
      </w:rPr>
      <w:t xml:space="preserve"> von </w:t>
    </w:r>
    <w:r w:rsidRPr="00A70556">
      <w:rPr>
        <w:rFonts w:eastAsiaTheme="minorEastAsia" w:cstheme="minorHAnsi"/>
        <w:spacing w:val="10"/>
        <w:sz w:val="16"/>
        <w:szCs w:val="14"/>
        <w:lang w:val="de-DE" w:eastAsia="de-DE"/>
      </w:rPr>
      <w:fldChar w:fldCharType="begin"/>
    </w:r>
    <w:r w:rsidRPr="00A70556">
      <w:rPr>
        <w:rFonts w:eastAsiaTheme="minorEastAsia" w:cstheme="minorHAnsi"/>
        <w:spacing w:val="10"/>
        <w:sz w:val="16"/>
        <w:szCs w:val="14"/>
        <w:lang w:val="de-DE" w:eastAsia="de-DE"/>
      </w:rPr>
      <w:instrText>NUMPAGES  \* Arabic  \* MERGEFORMAT</w:instrText>
    </w:r>
    <w:r w:rsidRPr="00A70556">
      <w:rPr>
        <w:rFonts w:eastAsiaTheme="minorEastAsia" w:cstheme="minorHAnsi"/>
        <w:spacing w:val="10"/>
        <w:sz w:val="16"/>
        <w:szCs w:val="14"/>
        <w:lang w:val="de-DE" w:eastAsia="de-DE"/>
      </w:rPr>
      <w:fldChar w:fldCharType="separate"/>
    </w:r>
    <w:r>
      <w:rPr>
        <w:rFonts w:eastAsiaTheme="minorEastAsia" w:cstheme="minorHAnsi"/>
        <w:spacing w:val="10"/>
        <w:sz w:val="16"/>
        <w:szCs w:val="14"/>
        <w:lang w:val="de-DE" w:eastAsia="de-DE"/>
      </w:rPr>
      <w:t>1</w:t>
    </w:r>
    <w:r w:rsidRPr="00A70556">
      <w:rPr>
        <w:rFonts w:eastAsiaTheme="minorEastAsia" w:cstheme="minorHAnsi"/>
        <w:spacing w:val="10"/>
        <w:sz w:val="16"/>
        <w:szCs w:val="14"/>
        <w:lang w:val="de-DE"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C8470" w14:textId="77777777" w:rsidR="00D16249" w:rsidRDefault="00D1624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EC59" w14:textId="77777777" w:rsidR="001446F2" w:rsidRDefault="001446F2" w:rsidP="00747EA1">
      <w:pPr>
        <w:spacing w:after="0" w:line="240" w:lineRule="auto"/>
      </w:pPr>
      <w:r>
        <w:separator/>
      </w:r>
    </w:p>
  </w:footnote>
  <w:footnote w:type="continuationSeparator" w:id="0">
    <w:p w14:paraId="2D106512" w14:textId="77777777" w:rsidR="001446F2" w:rsidRDefault="001446F2" w:rsidP="0074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15246" w14:textId="77777777" w:rsidR="00D16249" w:rsidRDefault="00D162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DF2A" w14:textId="32F655D4" w:rsidR="00747EA1" w:rsidRDefault="00747EA1">
    <w:pPr>
      <w:pStyle w:val="Kopfzeile"/>
    </w:pPr>
    <w:r>
      <w:rPr>
        <w:noProof/>
        <w:lang w:val="de-DE" w:eastAsia="de-DE"/>
      </w:rPr>
      <w:drawing>
        <wp:anchor distT="0" distB="0" distL="114300" distR="114300" simplePos="0" relativeHeight="251659264" behindDoc="0" locked="0" layoutInCell="1" allowOverlap="1" wp14:anchorId="2F4767A7" wp14:editId="478C0950">
          <wp:simplePos x="0" y="0"/>
          <wp:positionH relativeFrom="column">
            <wp:posOffset>3333750</wp:posOffset>
          </wp:positionH>
          <wp:positionV relativeFrom="paragraph">
            <wp:posOffset>-162560</wp:posOffset>
          </wp:positionV>
          <wp:extent cx="2539595" cy="720000"/>
          <wp:effectExtent l="0" t="0" r="0" b="4445"/>
          <wp:wrapSquare wrapText="bothSides"/>
          <wp:docPr id="76" name="Grafik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rf-Stadterneuerung_qu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9595" cy="720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11A" w14:textId="77777777" w:rsidR="00D16249" w:rsidRDefault="00D1624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742392"/>
    <w:multiLevelType w:val="multilevel"/>
    <w:tmpl w:val="92043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B86D3F"/>
    <w:multiLevelType w:val="multilevel"/>
    <w:tmpl w:val="B5249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637952">
    <w:abstractNumId w:val="0"/>
  </w:num>
  <w:num w:numId="2" w16cid:durableId="1568805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F3"/>
    <w:rsid w:val="0003277E"/>
    <w:rsid w:val="001446F2"/>
    <w:rsid w:val="001A1677"/>
    <w:rsid w:val="00282DD0"/>
    <w:rsid w:val="003E2711"/>
    <w:rsid w:val="003F0701"/>
    <w:rsid w:val="004F4A51"/>
    <w:rsid w:val="005748C8"/>
    <w:rsid w:val="00583C09"/>
    <w:rsid w:val="005E277C"/>
    <w:rsid w:val="00680BF3"/>
    <w:rsid w:val="00747EA1"/>
    <w:rsid w:val="00772DE0"/>
    <w:rsid w:val="0080192A"/>
    <w:rsid w:val="00977D97"/>
    <w:rsid w:val="00AE1753"/>
    <w:rsid w:val="00B14B6B"/>
    <w:rsid w:val="00C95673"/>
    <w:rsid w:val="00D16249"/>
    <w:rsid w:val="00DE1D38"/>
    <w:rsid w:val="00DF6D10"/>
    <w:rsid w:val="00E078C7"/>
    <w:rsid w:val="00E51840"/>
    <w:rsid w:val="00E74DA9"/>
    <w:rsid w:val="00EA64E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C1D17"/>
  <w15:chartTrackingRefBased/>
  <w15:docId w15:val="{7036B8AE-5E44-4EE3-A965-69244EBC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92A"/>
  </w:style>
  <w:style w:type="paragraph" w:styleId="berschrift1">
    <w:name w:val="heading 1"/>
    <w:basedOn w:val="Standard"/>
    <w:next w:val="Standard"/>
    <w:link w:val="berschrift1Zchn"/>
    <w:uiPriority w:val="9"/>
    <w:qFormat/>
    <w:rsid w:val="00680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80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80BF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80BF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80BF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80BF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80BF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80BF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80BF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80BF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80BF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80BF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80BF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80BF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80BF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80BF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80BF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80BF3"/>
    <w:rPr>
      <w:rFonts w:eastAsiaTheme="majorEastAsia" w:cstheme="majorBidi"/>
      <w:color w:val="272727" w:themeColor="text1" w:themeTint="D8"/>
    </w:rPr>
  </w:style>
  <w:style w:type="paragraph" w:styleId="Titel">
    <w:name w:val="Title"/>
    <w:basedOn w:val="Standard"/>
    <w:next w:val="Standard"/>
    <w:link w:val="TitelZchn"/>
    <w:uiPriority w:val="10"/>
    <w:qFormat/>
    <w:rsid w:val="00680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80BF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80BF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80BF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80BF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80BF3"/>
    <w:rPr>
      <w:i/>
      <w:iCs/>
      <w:color w:val="404040" w:themeColor="text1" w:themeTint="BF"/>
    </w:rPr>
  </w:style>
  <w:style w:type="paragraph" w:styleId="Listenabsatz">
    <w:name w:val="List Paragraph"/>
    <w:basedOn w:val="Standard"/>
    <w:uiPriority w:val="34"/>
    <w:qFormat/>
    <w:rsid w:val="00680BF3"/>
    <w:pPr>
      <w:ind w:left="720"/>
      <w:contextualSpacing/>
    </w:pPr>
  </w:style>
  <w:style w:type="character" w:styleId="IntensiveHervorhebung">
    <w:name w:val="Intense Emphasis"/>
    <w:basedOn w:val="Absatz-Standardschriftart"/>
    <w:uiPriority w:val="21"/>
    <w:qFormat/>
    <w:rsid w:val="00680BF3"/>
    <w:rPr>
      <w:i/>
      <w:iCs/>
      <w:color w:val="0F4761" w:themeColor="accent1" w:themeShade="BF"/>
    </w:rPr>
  </w:style>
  <w:style w:type="paragraph" w:styleId="IntensivesZitat">
    <w:name w:val="Intense Quote"/>
    <w:basedOn w:val="Standard"/>
    <w:next w:val="Standard"/>
    <w:link w:val="IntensivesZitatZchn"/>
    <w:uiPriority w:val="30"/>
    <w:qFormat/>
    <w:rsid w:val="00680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80BF3"/>
    <w:rPr>
      <w:i/>
      <w:iCs/>
      <w:color w:val="0F4761" w:themeColor="accent1" w:themeShade="BF"/>
    </w:rPr>
  </w:style>
  <w:style w:type="character" w:styleId="IntensiverVerweis">
    <w:name w:val="Intense Reference"/>
    <w:basedOn w:val="Absatz-Standardschriftart"/>
    <w:uiPriority w:val="32"/>
    <w:qFormat/>
    <w:rsid w:val="00680BF3"/>
    <w:rPr>
      <w:b/>
      <w:bCs/>
      <w:smallCaps/>
      <w:color w:val="0F4761" w:themeColor="accent1" w:themeShade="BF"/>
      <w:spacing w:val="5"/>
    </w:rPr>
  </w:style>
  <w:style w:type="paragraph" w:styleId="Kopfzeile">
    <w:name w:val="header"/>
    <w:basedOn w:val="Standard"/>
    <w:link w:val="KopfzeileZchn"/>
    <w:uiPriority w:val="99"/>
    <w:unhideWhenUsed/>
    <w:rsid w:val="00747EA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7EA1"/>
  </w:style>
  <w:style w:type="paragraph" w:styleId="Fuzeile">
    <w:name w:val="footer"/>
    <w:basedOn w:val="Standard"/>
    <w:link w:val="FuzeileZchn"/>
    <w:uiPriority w:val="99"/>
    <w:unhideWhenUsed/>
    <w:rsid w:val="00747EA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7EA1"/>
  </w:style>
  <w:style w:type="character" w:styleId="Hyperlink">
    <w:name w:val="Hyperlink"/>
    <w:basedOn w:val="Absatz-Standardschriftart"/>
    <w:uiPriority w:val="99"/>
    <w:unhideWhenUsed/>
    <w:rsid w:val="00747EA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dorf-stadterneuerung.at" TargetMode="External"/><Relationship Id="rId1" Type="http://schemas.openxmlformats.org/officeDocument/2006/relationships/hyperlink" Target="mailto:service@dorf-stadterneuerung.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1029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Maria Riegler</dc:creator>
  <cp:keywords/>
  <dc:description/>
  <cp:lastModifiedBy>Barbara Ziegler</cp:lastModifiedBy>
  <cp:revision>4</cp:revision>
  <dcterms:created xsi:type="dcterms:W3CDTF">2026-04-21T13:45:00Z</dcterms:created>
  <dcterms:modified xsi:type="dcterms:W3CDTF">2026-04-29T01:47:00Z</dcterms:modified>
</cp:coreProperties>
</file>